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761C7" w:rsidRDefault="00096609">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 sobre Costas, junio 2025.</w:t>
      </w:r>
    </w:p>
    <w:p w14:paraId="00000002" w14:textId="77777777" w:rsidR="001761C7" w:rsidRDefault="00096609">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Grupo 5: Andrea </w:t>
      </w:r>
      <w:proofErr w:type="spellStart"/>
      <w:r>
        <w:rPr>
          <w:rFonts w:ascii="Times New Roman" w:eastAsia="Times New Roman" w:hAnsi="Times New Roman" w:cs="Times New Roman"/>
          <w:b/>
          <w:sz w:val="24"/>
          <w:szCs w:val="24"/>
        </w:rPr>
        <w:t>Bittencourt</w:t>
      </w:r>
      <w:proofErr w:type="spellEnd"/>
      <w:r>
        <w:rPr>
          <w:rFonts w:ascii="Times New Roman" w:eastAsia="Times New Roman" w:hAnsi="Times New Roman" w:cs="Times New Roman"/>
          <w:b/>
          <w:sz w:val="24"/>
          <w:szCs w:val="24"/>
        </w:rPr>
        <w:t xml:space="preserve">, Victoria Echenique, Ma. Jesús García, Bruno </w:t>
      </w:r>
      <w:proofErr w:type="spellStart"/>
      <w:r>
        <w:rPr>
          <w:rFonts w:ascii="Times New Roman" w:eastAsia="Times New Roman" w:hAnsi="Times New Roman" w:cs="Times New Roman"/>
          <w:b/>
          <w:sz w:val="24"/>
          <w:szCs w:val="24"/>
        </w:rPr>
        <w:t>Rebufello</w:t>
      </w:r>
      <w:proofErr w:type="spellEnd"/>
      <w:r>
        <w:rPr>
          <w:rFonts w:ascii="Times New Roman" w:eastAsia="Times New Roman" w:hAnsi="Times New Roman" w:cs="Times New Roman"/>
          <w:b/>
          <w:sz w:val="24"/>
          <w:szCs w:val="24"/>
        </w:rPr>
        <w:t xml:space="preserve"> y Lucía </w:t>
      </w:r>
      <w:proofErr w:type="spellStart"/>
      <w:r>
        <w:rPr>
          <w:rFonts w:ascii="Times New Roman" w:eastAsia="Times New Roman" w:hAnsi="Times New Roman" w:cs="Times New Roman"/>
          <w:b/>
          <w:sz w:val="24"/>
          <w:szCs w:val="24"/>
        </w:rPr>
        <w:t>Urtado</w:t>
      </w:r>
      <w:proofErr w:type="spellEnd"/>
    </w:p>
    <w:p w14:paraId="00000003" w14:textId="77777777" w:rsidR="001761C7" w:rsidRDefault="0009660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2005 Panario y </w:t>
      </w:r>
      <w:proofErr w:type="spellStart"/>
      <w:r>
        <w:rPr>
          <w:rFonts w:ascii="Times New Roman" w:eastAsia="Times New Roman" w:hAnsi="Times New Roman" w:cs="Times New Roman"/>
          <w:sz w:val="24"/>
          <w:szCs w:val="24"/>
        </w:rPr>
        <w:t>Gutierrez</w:t>
      </w:r>
      <w:proofErr w:type="spellEnd"/>
      <w:r>
        <w:rPr>
          <w:rFonts w:ascii="Times New Roman" w:eastAsia="Times New Roman" w:hAnsi="Times New Roman" w:cs="Times New Roman"/>
          <w:sz w:val="24"/>
          <w:szCs w:val="24"/>
        </w:rPr>
        <w:t xml:space="preserve"> estudiaron como la costa uruguaya es modificada por la vegetación, ya sea degradando debido a “la vegetación herbácea del cordón </w:t>
      </w:r>
      <w:proofErr w:type="spellStart"/>
      <w:r>
        <w:rPr>
          <w:rFonts w:ascii="Times New Roman" w:eastAsia="Times New Roman" w:hAnsi="Times New Roman" w:cs="Times New Roman"/>
          <w:sz w:val="24"/>
          <w:szCs w:val="24"/>
        </w:rPr>
        <w:t>dunar</w:t>
      </w:r>
      <w:proofErr w:type="spellEnd"/>
      <w:r>
        <w:rPr>
          <w:rFonts w:ascii="Times New Roman" w:eastAsia="Times New Roman" w:hAnsi="Times New Roman" w:cs="Times New Roman"/>
          <w:sz w:val="24"/>
          <w:szCs w:val="24"/>
        </w:rPr>
        <w:t xml:space="preserve">, a la forestación indiscriminada con especies exóticas de los campos </w:t>
      </w:r>
      <w:proofErr w:type="spellStart"/>
      <w:r>
        <w:rPr>
          <w:rFonts w:ascii="Times New Roman" w:eastAsia="Times New Roman" w:hAnsi="Times New Roman" w:cs="Times New Roman"/>
          <w:sz w:val="24"/>
          <w:szCs w:val="24"/>
        </w:rPr>
        <w:t>dunares</w:t>
      </w:r>
      <w:proofErr w:type="spellEnd"/>
      <w:r>
        <w:rPr>
          <w:rFonts w:ascii="Times New Roman" w:eastAsia="Times New Roman" w:hAnsi="Times New Roman" w:cs="Times New Roman"/>
          <w:sz w:val="24"/>
          <w:szCs w:val="24"/>
        </w:rPr>
        <w:t>, y la consecuent</w:t>
      </w:r>
      <w:r>
        <w:rPr>
          <w:rFonts w:ascii="Times New Roman" w:eastAsia="Times New Roman" w:hAnsi="Times New Roman" w:cs="Times New Roman"/>
          <w:sz w:val="24"/>
          <w:szCs w:val="24"/>
        </w:rPr>
        <w:t xml:space="preserve">e aparición de especies forestales invasoras, e invasión de especies nativas de la playa subacuática y/o </w:t>
      </w:r>
      <w:proofErr w:type="spellStart"/>
      <w:r>
        <w:rPr>
          <w:rFonts w:ascii="Times New Roman" w:eastAsia="Times New Roman" w:hAnsi="Times New Roman" w:cs="Times New Roman"/>
          <w:sz w:val="24"/>
          <w:szCs w:val="24"/>
        </w:rPr>
        <w:t>subaérea</w:t>
      </w:r>
      <w:proofErr w:type="spellEnd"/>
      <w:r>
        <w:rPr>
          <w:rFonts w:ascii="Times New Roman" w:eastAsia="Times New Roman" w:hAnsi="Times New Roman" w:cs="Times New Roman"/>
          <w:sz w:val="24"/>
          <w:szCs w:val="24"/>
        </w:rPr>
        <w:t xml:space="preserve"> por déficit en la circulación de arena en el sistema”. Constataron retrocesos en la línea de costa de alrededor de 50 cm/año en la mayoría de </w:t>
      </w:r>
      <w:r>
        <w:rPr>
          <w:rFonts w:ascii="Times New Roman" w:eastAsia="Times New Roman" w:hAnsi="Times New Roman" w:cs="Times New Roman"/>
          <w:sz w:val="24"/>
          <w:szCs w:val="24"/>
        </w:rPr>
        <w:t xml:space="preserve">los arcos de playa estudiados. En el estuario interior del Río de la Plata y la costa del río Uruguay, la erosión se ha visto agravada por la instalación creciente de </w:t>
      </w:r>
      <w:proofErr w:type="spellStart"/>
      <w:r>
        <w:rPr>
          <w:rFonts w:ascii="Times New Roman" w:eastAsia="Times New Roman" w:hAnsi="Times New Roman" w:cs="Times New Roman"/>
          <w:sz w:val="24"/>
          <w:szCs w:val="24"/>
        </w:rPr>
        <w:t>macrófitas</w:t>
      </w:r>
      <w:proofErr w:type="spellEnd"/>
      <w:r>
        <w:rPr>
          <w:rFonts w:ascii="Times New Roman" w:eastAsia="Times New Roman" w:hAnsi="Times New Roman" w:cs="Times New Roman"/>
          <w:sz w:val="24"/>
          <w:szCs w:val="24"/>
        </w:rPr>
        <w:t xml:space="preserve"> y, en algunos casos, vegetación </w:t>
      </w:r>
      <w:proofErr w:type="spellStart"/>
      <w:r>
        <w:rPr>
          <w:rFonts w:ascii="Times New Roman" w:eastAsia="Times New Roman" w:hAnsi="Times New Roman" w:cs="Times New Roman"/>
          <w:sz w:val="24"/>
          <w:szCs w:val="24"/>
        </w:rPr>
        <w:t>riparia</w:t>
      </w:r>
      <w:proofErr w:type="spellEnd"/>
      <w:r>
        <w:rPr>
          <w:rFonts w:ascii="Times New Roman" w:eastAsia="Times New Roman" w:hAnsi="Times New Roman" w:cs="Times New Roman"/>
          <w:sz w:val="24"/>
          <w:szCs w:val="24"/>
        </w:rPr>
        <w:t xml:space="preserve"> en la playa. Las modificaciones en los</w:t>
      </w:r>
      <w:r>
        <w:rPr>
          <w:rFonts w:ascii="Times New Roman" w:eastAsia="Times New Roman" w:hAnsi="Times New Roman" w:cs="Times New Roman"/>
          <w:sz w:val="24"/>
          <w:szCs w:val="24"/>
        </w:rPr>
        <w:t xml:space="preserve"> ecosistemas de playa suelen ser multicausales, combinando causas naturales con procesos inducidos por actividades humanas. Además, están sujetas a fluctuaciones temporales y a modificaciones tendenciales influenciadas por el cambio global y las inercias d</w:t>
      </w:r>
      <w:r>
        <w:rPr>
          <w:rFonts w:ascii="Times New Roman" w:eastAsia="Times New Roman" w:hAnsi="Times New Roman" w:cs="Times New Roman"/>
          <w:sz w:val="24"/>
          <w:szCs w:val="24"/>
        </w:rPr>
        <w:t xml:space="preserve">e procesos pasados. Señalan además, que la legislación de defensa de costas en Uruguay fue tardía e ineficazmente aplicada, lo que contribuye a los problemas. </w:t>
      </w:r>
    </w:p>
    <w:p w14:paraId="00000004" w14:textId="77777777" w:rsidR="001761C7" w:rsidRDefault="0009660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w:t>
      </w:r>
      <w:proofErr w:type="spellStart"/>
      <w:r>
        <w:rPr>
          <w:rFonts w:ascii="Times New Roman" w:eastAsia="Times New Roman" w:hAnsi="Times New Roman" w:cs="Times New Roman"/>
          <w:sz w:val="24"/>
          <w:szCs w:val="24"/>
        </w:rPr>
        <w:t>Lithgow</w:t>
      </w:r>
      <w:proofErr w:type="spellEnd"/>
      <w:r>
        <w:rPr>
          <w:rFonts w:ascii="Times New Roman" w:eastAsia="Times New Roman" w:hAnsi="Times New Roman" w:cs="Times New Roman"/>
          <w:sz w:val="24"/>
          <w:szCs w:val="24"/>
        </w:rPr>
        <w:t xml:space="preserve"> et al. (2013) destacan la importancia de la restauración ecológica en las d</w:t>
      </w:r>
      <w:r>
        <w:rPr>
          <w:rFonts w:ascii="Times New Roman" w:eastAsia="Times New Roman" w:hAnsi="Times New Roman" w:cs="Times New Roman"/>
          <w:sz w:val="24"/>
          <w:szCs w:val="24"/>
        </w:rPr>
        <w:t>unas costeras, ecosistema que enfrenta una rápida pérdida y degradación debido a diversas actividades humanas. Enfatizan la importancia de aplicar enfoques integrados basados en la sucesión ecológica natural, introduciendo la planificación e implementación</w:t>
      </w:r>
      <w:r>
        <w:rPr>
          <w:rFonts w:ascii="Times New Roman" w:eastAsia="Times New Roman" w:hAnsi="Times New Roman" w:cs="Times New Roman"/>
          <w:sz w:val="24"/>
          <w:szCs w:val="24"/>
        </w:rPr>
        <w:t xml:space="preserve"> de acciones que </w:t>
      </w:r>
      <w:proofErr w:type="gramStart"/>
      <w:r>
        <w:rPr>
          <w:rFonts w:ascii="Times New Roman" w:eastAsia="Times New Roman" w:hAnsi="Times New Roman" w:cs="Times New Roman"/>
          <w:sz w:val="24"/>
          <w:szCs w:val="24"/>
        </w:rPr>
        <w:t>consideren</w:t>
      </w:r>
      <w:proofErr w:type="gramEnd"/>
      <w:r>
        <w:rPr>
          <w:rFonts w:ascii="Times New Roman" w:eastAsia="Times New Roman" w:hAnsi="Times New Roman" w:cs="Times New Roman"/>
          <w:sz w:val="24"/>
          <w:szCs w:val="24"/>
        </w:rPr>
        <w:t xml:space="preserve"> las dinámicas propias de cada sistema </w:t>
      </w:r>
      <w:proofErr w:type="spellStart"/>
      <w:r>
        <w:rPr>
          <w:rFonts w:ascii="Times New Roman" w:eastAsia="Times New Roman" w:hAnsi="Times New Roman" w:cs="Times New Roman"/>
          <w:sz w:val="24"/>
          <w:szCs w:val="24"/>
        </w:rPr>
        <w:t>dunar</w:t>
      </w:r>
      <w:proofErr w:type="spellEnd"/>
      <w:r>
        <w:rPr>
          <w:rFonts w:ascii="Times New Roman" w:eastAsia="Times New Roman" w:hAnsi="Times New Roman" w:cs="Times New Roman"/>
          <w:sz w:val="24"/>
          <w:szCs w:val="24"/>
        </w:rPr>
        <w:t>. Plantean que existe escasez en la publicación de resultados, lo que limita el conocimiento general sobre las mejores prácticas y el éxito sostenido en estos procesos restaurativos, po</w:t>
      </w:r>
      <w:r>
        <w:rPr>
          <w:rFonts w:ascii="Times New Roman" w:eastAsia="Times New Roman" w:hAnsi="Times New Roman" w:cs="Times New Roman"/>
          <w:sz w:val="24"/>
          <w:szCs w:val="24"/>
        </w:rPr>
        <w:t xml:space="preserve">r lo que un mayor intercambio de conocimientos y una mayor publicación de experiencias, serán fundamentales para perfeccionar las estrategias restaurativas y asegurar que estas sean sostenibles, </w:t>
      </w:r>
      <w:proofErr w:type="spellStart"/>
      <w:r>
        <w:rPr>
          <w:rFonts w:ascii="Times New Roman" w:eastAsia="Times New Roman" w:hAnsi="Times New Roman" w:cs="Times New Roman"/>
          <w:sz w:val="24"/>
          <w:szCs w:val="24"/>
        </w:rPr>
        <w:t>resilientes</w:t>
      </w:r>
      <w:proofErr w:type="spellEnd"/>
      <w:r>
        <w:rPr>
          <w:rFonts w:ascii="Times New Roman" w:eastAsia="Times New Roman" w:hAnsi="Times New Roman" w:cs="Times New Roman"/>
          <w:sz w:val="24"/>
          <w:szCs w:val="24"/>
        </w:rPr>
        <w:t xml:space="preserve"> y adaptadas a las condiciones específicas de cada</w:t>
      </w:r>
      <w:r>
        <w:rPr>
          <w:rFonts w:ascii="Times New Roman" w:eastAsia="Times New Roman" w:hAnsi="Times New Roman" w:cs="Times New Roman"/>
          <w:sz w:val="24"/>
          <w:szCs w:val="24"/>
        </w:rPr>
        <w:t xml:space="preserve"> sistema </w:t>
      </w:r>
      <w:proofErr w:type="spellStart"/>
      <w:r>
        <w:rPr>
          <w:rFonts w:ascii="Times New Roman" w:eastAsia="Times New Roman" w:hAnsi="Times New Roman" w:cs="Times New Roman"/>
          <w:sz w:val="24"/>
          <w:szCs w:val="24"/>
        </w:rPr>
        <w:t>dunar</w:t>
      </w:r>
      <w:proofErr w:type="spellEnd"/>
      <w:r>
        <w:rPr>
          <w:rFonts w:ascii="Times New Roman" w:eastAsia="Times New Roman" w:hAnsi="Times New Roman" w:cs="Times New Roman"/>
          <w:sz w:val="24"/>
          <w:szCs w:val="24"/>
        </w:rPr>
        <w:t xml:space="preserve">. </w:t>
      </w:r>
    </w:p>
    <w:p w14:paraId="00000005" w14:textId="77777777" w:rsidR="001761C7" w:rsidRDefault="0009660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2017 </w:t>
      </w:r>
      <w:proofErr w:type="spellStart"/>
      <w:r>
        <w:rPr>
          <w:rFonts w:ascii="Times New Roman" w:eastAsia="Times New Roman" w:hAnsi="Times New Roman" w:cs="Times New Roman"/>
          <w:sz w:val="24"/>
          <w:szCs w:val="24"/>
        </w:rPr>
        <w:t>Garcia</w:t>
      </w:r>
      <w:proofErr w:type="spellEnd"/>
      <w:r>
        <w:rPr>
          <w:rFonts w:ascii="Times New Roman" w:eastAsia="Times New Roman" w:hAnsi="Times New Roman" w:cs="Times New Roman"/>
          <w:sz w:val="24"/>
          <w:szCs w:val="24"/>
        </w:rPr>
        <w:t xml:space="preserve">-Lozano y Pintó analizaron el estado de los sistemas </w:t>
      </w:r>
      <w:proofErr w:type="spellStart"/>
      <w:r>
        <w:rPr>
          <w:rFonts w:ascii="Times New Roman" w:eastAsia="Times New Roman" w:hAnsi="Times New Roman" w:cs="Times New Roman"/>
          <w:sz w:val="24"/>
          <w:szCs w:val="24"/>
        </w:rPr>
        <w:t>dunares</w:t>
      </w:r>
      <w:proofErr w:type="spellEnd"/>
      <w:r>
        <w:rPr>
          <w:rFonts w:ascii="Times New Roman" w:eastAsia="Times New Roman" w:hAnsi="Times New Roman" w:cs="Times New Roman"/>
          <w:sz w:val="24"/>
          <w:szCs w:val="24"/>
        </w:rPr>
        <w:t xml:space="preserve"> en la costa catalana, y su potencial de restauración, mediante una metodología basada en fotointerpretación, trabajo de campo y revisión de imágenes históricas. El </w:t>
      </w:r>
      <w:r>
        <w:rPr>
          <w:rFonts w:ascii="Times New Roman" w:eastAsia="Times New Roman" w:hAnsi="Times New Roman" w:cs="Times New Roman"/>
          <w:sz w:val="24"/>
          <w:szCs w:val="24"/>
        </w:rPr>
        <w:t xml:space="preserve">estudio se centró en 230 playas con ancho superior a 35 m, (mínimo necesario para que las playas cumplan sus funciones protectoras, naturales y recreativas de manera eficaz). Solo 110 playas del litoral catalán conservan algún tipo de sistema </w:t>
      </w:r>
      <w:proofErr w:type="spellStart"/>
      <w:r>
        <w:rPr>
          <w:rFonts w:ascii="Times New Roman" w:eastAsia="Times New Roman" w:hAnsi="Times New Roman" w:cs="Times New Roman"/>
          <w:sz w:val="24"/>
          <w:szCs w:val="24"/>
        </w:rPr>
        <w:t>dunar</w:t>
      </w:r>
      <w:proofErr w:type="spellEnd"/>
      <w:r>
        <w:rPr>
          <w:rFonts w:ascii="Times New Roman" w:eastAsia="Times New Roman" w:hAnsi="Times New Roman" w:cs="Times New Roman"/>
          <w:sz w:val="24"/>
          <w:szCs w:val="24"/>
        </w:rPr>
        <w:t>, las zo</w:t>
      </w:r>
      <w:r>
        <w:rPr>
          <w:rFonts w:ascii="Times New Roman" w:eastAsia="Times New Roman" w:hAnsi="Times New Roman" w:cs="Times New Roman"/>
          <w:sz w:val="24"/>
          <w:szCs w:val="24"/>
        </w:rPr>
        <w:t>nas mejor conservadas se localizan en espacios naturales protegidos, los sectores más urbanizados presentan dunas incipientes, fragmentadas o inexistentes. El estudio también analiza la evolución histórica de estos ecosistemas constatando pérdida de dunas,</w:t>
      </w:r>
      <w:r>
        <w:rPr>
          <w:rFonts w:ascii="Times New Roman" w:eastAsia="Times New Roman" w:hAnsi="Times New Roman" w:cs="Times New Roman"/>
          <w:sz w:val="24"/>
          <w:szCs w:val="24"/>
        </w:rPr>
        <w:t xml:space="preserve"> la transformación se atribuye principalmente a la urbanización, el turismo, la forestación con pinos para estabilización, la construcción de infraestructuras costeras y la reducción del aporte sedimentario por los ríos. Identifican playas donde podrían re</w:t>
      </w:r>
      <w:r>
        <w:rPr>
          <w:rFonts w:ascii="Times New Roman" w:eastAsia="Times New Roman" w:hAnsi="Times New Roman" w:cs="Times New Roman"/>
          <w:sz w:val="24"/>
          <w:szCs w:val="24"/>
        </w:rPr>
        <w:t xml:space="preserve">generarse sistemas </w:t>
      </w:r>
      <w:proofErr w:type="spellStart"/>
      <w:r>
        <w:rPr>
          <w:rFonts w:ascii="Times New Roman" w:eastAsia="Times New Roman" w:hAnsi="Times New Roman" w:cs="Times New Roman"/>
          <w:sz w:val="24"/>
          <w:szCs w:val="24"/>
        </w:rPr>
        <w:t>dunares</w:t>
      </w:r>
      <w:proofErr w:type="spellEnd"/>
      <w:r>
        <w:rPr>
          <w:rFonts w:ascii="Times New Roman" w:eastAsia="Times New Roman" w:hAnsi="Times New Roman" w:cs="Times New Roman"/>
          <w:sz w:val="24"/>
          <w:szCs w:val="24"/>
        </w:rPr>
        <w:t xml:space="preserve"> si se aplican políticas adecuadas. Proponen considerar herramientas de evaluación como el índice </w:t>
      </w:r>
      <w:proofErr w:type="spellStart"/>
      <w:r>
        <w:rPr>
          <w:rFonts w:ascii="Times New Roman" w:eastAsia="Times New Roman" w:hAnsi="Times New Roman" w:cs="Times New Roman"/>
          <w:sz w:val="24"/>
          <w:szCs w:val="24"/>
        </w:rPr>
        <w:t>ReDune</w:t>
      </w:r>
      <w:proofErr w:type="spellEnd"/>
      <w:r>
        <w:rPr>
          <w:rFonts w:ascii="Times New Roman" w:eastAsia="Times New Roman" w:hAnsi="Times New Roman" w:cs="Times New Roman"/>
          <w:sz w:val="24"/>
          <w:szCs w:val="24"/>
        </w:rPr>
        <w:t xml:space="preserve">, desarrollado por </w:t>
      </w:r>
      <w:proofErr w:type="spellStart"/>
      <w:r>
        <w:rPr>
          <w:rFonts w:ascii="Times New Roman" w:eastAsia="Times New Roman" w:hAnsi="Times New Roman" w:cs="Times New Roman"/>
          <w:sz w:val="24"/>
          <w:szCs w:val="24"/>
        </w:rPr>
        <w:t>Lithgow</w:t>
      </w:r>
      <w:proofErr w:type="spellEnd"/>
      <w:r>
        <w:rPr>
          <w:rFonts w:ascii="Times New Roman" w:eastAsia="Times New Roman" w:hAnsi="Times New Roman" w:cs="Times New Roman"/>
          <w:sz w:val="24"/>
          <w:szCs w:val="24"/>
        </w:rPr>
        <w:t xml:space="preserve"> et al. (2014), que permite evaluar el grado de perturbación del sistema, presiones endógenas y exóg</w:t>
      </w:r>
      <w:r>
        <w:rPr>
          <w:rFonts w:ascii="Times New Roman" w:eastAsia="Times New Roman" w:hAnsi="Times New Roman" w:cs="Times New Roman"/>
          <w:sz w:val="24"/>
          <w:szCs w:val="24"/>
        </w:rPr>
        <w:t>enas y los elementos físicos y biológicos presentes. El trabajo concluye que la recuperación de dunas es posible y deseable frente a los desafíos del cambio climático, por su capacidad de actuar como barrera natural ante tormentas y oleaje. Además, la rest</w:t>
      </w:r>
      <w:r>
        <w:rPr>
          <w:rFonts w:ascii="Times New Roman" w:eastAsia="Times New Roman" w:hAnsi="Times New Roman" w:cs="Times New Roman"/>
          <w:sz w:val="24"/>
          <w:szCs w:val="24"/>
        </w:rPr>
        <w:t xml:space="preserve">auración </w:t>
      </w:r>
      <w:proofErr w:type="spellStart"/>
      <w:r>
        <w:rPr>
          <w:rFonts w:ascii="Times New Roman" w:eastAsia="Times New Roman" w:hAnsi="Times New Roman" w:cs="Times New Roman"/>
          <w:sz w:val="24"/>
          <w:szCs w:val="24"/>
        </w:rPr>
        <w:t>dunal</w:t>
      </w:r>
      <w:proofErr w:type="spellEnd"/>
      <w:r>
        <w:rPr>
          <w:rFonts w:ascii="Times New Roman" w:eastAsia="Times New Roman" w:hAnsi="Times New Roman" w:cs="Times New Roman"/>
          <w:sz w:val="24"/>
          <w:szCs w:val="24"/>
        </w:rPr>
        <w:t xml:space="preserve"> se perfila como una herramienta clave para revalorizar el patrimonio natural del litoral </w:t>
      </w:r>
      <w:r>
        <w:rPr>
          <w:rFonts w:ascii="Times New Roman" w:eastAsia="Times New Roman" w:hAnsi="Times New Roman" w:cs="Times New Roman"/>
          <w:sz w:val="24"/>
          <w:szCs w:val="24"/>
        </w:rPr>
        <w:lastRenderedPageBreak/>
        <w:t>mediterráneo, integrando aspectos ecológicos, sociales y económicos en un modelo sostenible de gestión costera.</w:t>
      </w:r>
    </w:p>
    <w:p w14:paraId="00000006" w14:textId="77777777" w:rsidR="001761C7" w:rsidRDefault="0009660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estudio de Gutiérrez, Panario y Nagy </w:t>
      </w:r>
      <w:r>
        <w:rPr>
          <w:rFonts w:ascii="Times New Roman" w:eastAsia="Times New Roman" w:hAnsi="Times New Roman" w:cs="Times New Roman"/>
          <w:sz w:val="24"/>
          <w:szCs w:val="24"/>
        </w:rPr>
        <w:t>(2018) analiza la dinámica de la costa uruguaya (río Pando y arroyo Carrasco), combinando análisis histórico, mediciones recientes y modelos para comprender cómo procesos naturales y actividades humanas afectan la morfología costera. La investigación revel</w:t>
      </w:r>
      <w:r>
        <w:rPr>
          <w:rFonts w:ascii="Times New Roman" w:eastAsia="Times New Roman" w:hAnsi="Times New Roman" w:cs="Times New Roman"/>
          <w:sz w:val="24"/>
          <w:szCs w:val="24"/>
        </w:rPr>
        <w:t>a que la cuenca del río Pando, aporta alrededor de 240 toneladas principalmente de arena/km²/año, que se transporta por vía fluvial, viento y oleaje hacia las playas. La erosión especialmente en la playa El Pinar, ha presentado un retroceso aproximado de 4</w:t>
      </w:r>
      <w:r>
        <w:rPr>
          <w:rFonts w:ascii="Times New Roman" w:eastAsia="Times New Roman" w:hAnsi="Times New Roman" w:cs="Times New Roman"/>
          <w:sz w:val="24"/>
          <w:szCs w:val="24"/>
        </w:rPr>
        <w:t>80 metros en la línea de costa desde 1928. La orientación del río cambió, moviéndose hacia el este, existiendo pérdida de sedimentos y aumento de la erosión. La disminución del aporte eólico, debido a la forestación y urbanización, redujo la disponibilidad</w:t>
      </w:r>
      <w:r>
        <w:rPr>
          <w:rFonts w:ascii="Times New Roman" w:eastAsia="Times New Roman" w:hAnsi="Times New Roman" w:cs="Times New Roman"/>
          <w:sz w:val="24"/>
          <w:szCs w:val="24"/>
        </w:rPr>
        <w:t xml:space="preserve"> de arena en las dunas y playas, contribuyendo a su retroceso. Además, los resultados evidencian un aumento en la desembocadura del arroyo Carrasco, desde la canalización de un humedal ubicado aguas arriba. La interacción entre el aporte de sedimentos del </w:t>
      </w:r>
      <w:r>
        <w:rPr>
          <w:rFonts w:ascii="Times New Roman" w:eastAsia="Times New Roman" w:hAnsi="Times New Roman" w:cs="Times New Roman"/>
          <w:sz w:val="24"/>
          <w:szCs w:val="24"/>
        </w:rPr>
        <w:t>río y el transporte por el viento y el oleaje es esencial para mantener la estabilidad costera. Sin embargo, los cambios en estos procesos, influenciados por la intervención humana y variaciones climáticas, generan un retroceso costero y pérdida de arenas.</w:t>
      </w:r>
      <w:r>
        <w:rPr>
          <w:rFonts w:ascii="Times New Roman" w:eastAsia="Times New Roman" w:hAnsi="Times New Roman" w:cs="Times New Roman"/>
          <w:sz w:val="24"/>
          <w:szCs w:val="24"/>
        </w:rPr>
        <w:t xml:space="preserve"> La gestión de costas requiere un enfoque integral, considerando dinámicas naturales, acciones humanas, y que futuras investigaciones deben incorporar variables climáticas y modelos predictivos para diseñar estrategias de protección eficaces frente al incr</w:t>
      </w:r>
      <w:r>
        <w:rPr>
          <w:rFonts w:ascii="Times New Roman" w:eastAsia="Times New Roman" w:hAnsi="Times New Roman" w:cs="Times New Roman"/>
          <w:sz w:val="24"/>
          <w:szCs w:val="24"/>
        </w:rPr>
        <w:t>emento del nivel del mar y los eventos extremos.</w:t>
      </w:r>
    </w:p>
    <w:p w14:paraId="00000007" w14:textId="77777777" w:rsidR="001761C7" w:rsidRDefault="00096609">
      <w:pPr>
        <w:spacing w:after="160" w:line="259"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McLachlan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Defeo</w:t>
      </w:r>
      <w:proofErr w:type="spellEnd"/>
      <w:r>
        <w:rPr>
          <w:rFonts w:ascii="Times New Roman" w:eastAsia="Times New Roman" w:hAnsi="Times New Roman" w:cs="Times New Roman"/>
          <w:sz w:val="24"/>
          <w:szCs w:val="24"/>
        </w:rPr>
        <w:t xml:space="preserve"> (2023) buscan revalorizar las playas de arena desde múltiples dimensiones (ecológica, cultural, espiritual, económica y social). Destacan que las playas son ecosistemas costeros dinámicos y</w:t>
      </w:r>
      <w:r>
        <w:rPr>
          <w:rFonts w:ascii="Times New Roman" w:eastAsia="Times New Roman" w:hAnsi="Times New Roman" w:cs="Times New Roman"/>
          <w:sz w:val="24"/>
          <w:szCs w:val="24"/>
        </w:rPr>
        <w:t xml:space="preserve"> esenciales, formados por la interacción de elementos naturales y caracterizados por su constante transformación, ofreciendo diversos servicios ecosistémicos (culturales, de regulación y mantenimiento, de abastecimiento) y poseyendo un alto valor espiritua</w:t>
      </w:r>
      <w:r>
        <w:rPr>
          <w:rFonts w:ascii="Times New Roman" w:eastAsia="Times New Roman" w:hAnsi="Times New Roman" w:cs="Times New Roman"/>
          <w:sz w:val="24"/>
          <w:szCs w:val="24"/>
        </w:rPr>
        <w:t>l y simbólico. Sin embargo, los autores advierten que las playas están seriamente amenazadas por presiones antropogénicas (urbanización costera, turismo, extracción de arena, infraestructura sobre dunas), el cambio climático (aumento del nivel del mar, ero</w:t>
      </w:r>
      <w:r>
        <w:rPr>
          <w:rFonts w:ascii="Times New Roman" w:eastAsia="Times New Roman" w:hAnsi="Times New Roman" w:cs="Times New Roman"/>
          <w:sz w:val="24"/>
          <w:szCs w:val="24"/>
        </w:rPr>
        <w:t>sión), y el fenómeno de "compresión costera". Para contrarrestar esto, proponen una gestión integral del litoral arenoso, una adopción de enfoques de gobernanza participativa basada en ciencia sólida y el Acuerdo de Escazú, la promoción de políticas de ret</w:t>
      </w:r>
      <w:r>
        <w:rPr>
          <w:rFonts w:ascii="Times New Roman" w:eastAsia="Times New Roman" w:hAnsi="Times New Roman" w:cs="Times New Roman"/>
          <w:sz w:val="24"/>
          <w:szCs w:val="24"/>
        </w:rPr>
        <w:t>roceso planificado, restauración ecológica y protección legal de zonas sensibles, así como el reconocimiento de que la protección ambiental y el desarrollo económico deben ir de la mano, y las decisiones deben considerar la equidad intergeneracional.</w:t>
      </w:r>
    </w:p>
    <w:p w14:paraId="00000008" w14:textId="77777777" w:rsidR="001761C7" w:rsidRDefault="00096609">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En la</w:t>
      </w:r>
      <w:r>
        <w:rPr>
          <w:rFonts w:ascii="Times New Roman" w:eastAsia="Times New Roman" w:hAnsi="Times New Roman" w:cs="Times New Roman"/>
          <w:sz w:val="24"/>
          <w:szCs w:val="24"/>
          <w:highlight w:val="white"/>
        </w:rPr>
        <w:t xml:space="preserve"> misma línea los autores Castillo‑Chinchilla et al. (2024) realizaron una investigación con el objetivo de formular un plan de acción que integre soluciones basadas en la naturaleza como herramientas de mitigación ante la erosión costera de las playas aren</w:t>
      </w:r>
      <w:r>
        <w:rPr>
          <w:rFonts w:ascii="Times New Roman" w:eastAsia="Times New Roman" w:hAnsi="Times New Roman" w:cs="Times New Roman"/>
          <w:sz w:val="24"/>
          <w:szCs w:val="24"/>
          <w:highlight w:val="white"/>
        </w:rPr>
        <w:t xml:space="preserve">osas del Caribe Sur, en Costa Rica. Trabajaron con un grupo focal donde los actores sociales </w:t>
      </w:r>
      <w:proofErr w:type="gramStart"/>
      <w:r>
        <w:rPr>
          <w:rFonts w:ascii="Times New Roman" w:eastAsia="Times New Roman" w:hAnsi="Times New Roman" w:cs="Times New Roman"/>
          <w:sz w:val="24"/>
          <w:szCs w:val="24"/>
          <w:highlight w:val="white"/>
        </w:rPr>
        <w:t>manifestaron  sus</w:t>
      </w:r>
      <w:proofErr w:type="gramEnd"/>
      <w:r>
        <w:rPr>
          <w:rFonts w:ascii="Times New Roman" w:eastAsia="Times New Roman" w:hAnsi="Times New Roman" w:cs="Times New Roman"/>
          <w:sz w:val="24"/>
          <w:szCs w:val="24"/>
          <w:highlight w:val="white"/>
        </w:rPr>
        <w:t xml:space="preserve">  percepciones  respecto  a  los  principales problemas que ocasiona la erosión de la costa. El 95% de los actores locales reconoce la existencia </w:t>
      </w:r>
      <w:r>
        <w:rPr>
          <w:rFonts w:ascii="Times New Roman" w:eastAsia="Times New Roman" w:hAnsi="Times New Roman" w:cs="Times New Roman"/>
          <w:sz w:val="24"/>
          <w:szCs w:val="24"/>
          <w:highlight w:val="white"/>
        </w:rPr>
        <w:t xml:space="preserve">de al menos tres impactos en la costa: arrastre de arena de las playas, pérdida de vegetación </w:t>
      </w:r>
      <w:proofErr w:type="gramStart"/>
      <w:r>
        <w:rPr>
          <w:rFonts w:ascii="Times New Roman" w:eastAsia="Times New Roman" w:hAnsi="Times New Roman" w:cs="Times New Roman"/>
          <w:sz w:val="24"/>
          <w:szCs w:val="24"/>
          <w:highlight w:val="white"/>
        </w:rPr>
        <w:t>de  la</w:t>
      </w:r>
      <w:proofErr w:type="gramEnd"/>
      <w:r>
        <w:rPr>
          <w:rFonts w:ascii="Times New Roman" w:eastAsia="Times New Roman" w:hAnsi="Times New Roman" w:cs="Times New Roman"/>
          <w:sz w:val="24"/>
          <w:szCs w:val="24"/>
          <w:highlight w:val="white"/>
        </w:rPr>
        <w:t xml:space="preserve">  duna  y  de  biodiversidad  asociada. Además, realizaron una revisión bibliográfica respecto a experiencias en otros países que han implementado planes de</w:t>
      </w:r>
      <w:r>
        <w:rPr>
          <w:rFonts w:ascii="Times New Roman" w:eastAsia="Times New Roman" w:hAnsi="Times New Roman" w:cs="Times New Roman"/>
          <w:sz w:val="24"/>
          <w:szCs w:val="24"/>
          <w:highlight w:val="white"/>
        </w:rPr>
        <w:t xml:space="preserve"> acción y soluciones basadas en la naturaleza. Acciones rígidas y blandas, plantación de vegetación local para estabilizar la arena, muros “vivos” para reducción de energía de olas, retención de sedimentos y defensa de infraestructura, control de </w:t>
      </w:r>
      <w:r>
        <w:rPr>
          <w:rFonts w:ascii="Times New Roman" w:eastAsia="Times New Roman" w:hAnsi="Times New Roman" w:cs="Times New Roman"/>
          <w:sz w:val="24"/>
          <w:szCs w:val="24"/>
          <w:highlight w:val="white"/>
        </w:rPr>
        <w:lastRenderedPageBreak/>
        <w:t>construcc</w:t>
      </w:r>
      <w:r>
        <w:rPr>
          <w:rFonts w:ascii="Times New Roman" w:eastAsia="Times New Roman" w:hAnsi="Times New Roman" w:cs="Times New Roman"/>
          <w:sz w:val="24"/>
          <w:szCs w:val="24"/>
          <w:highlight w:val="white"/>
        </w:rPr>
        <w:t>iones costeras, arrecifes artificiales: estructuras sumergidas que reducen energía de olas, retienen sedimentos y regeneran hábitats marinos, identificación y mapeo de bancos de arena mar adentro y corrientes litorales específicas, para evaluar volúmenes d</w:t>
      </w:r>
      <w:r>
        <w:rPr>
          <w:rFonts w:ascii="Times New Roman" w:eastAsia="Times New Roman" w:hAnsi="Times New Roman" w:cs="Times New Roman"/>
          <w:sz w:val="24"/>
          <w:szCs w:val="24"/>
          <w:highlight w:val="white"/>
        </w:rPr>
        <w:t>e sedimento disponibles. El enfoque busca no solo frenar la erosión sino aumentar la resiliencia ecológica y socioeconómica de las comunidades costeras.</w:t>
      </w:r>
    </w:p>
    <w:p w14:paraId="00000009" w14:textId="77777777" w:rsidR="001761C7" w:rsidRDefault="001761C7">
      <w:pPr>
        <w:spacing w:after="160" w:line="259" w:lineRule="auto"/>
        <w:jc w:val="both"/>
        <w:rPr>
          <w:rFonts w:ascii="Times New Roman" w:eastAsia="Times New Roman" w:hAnsi="Times New Roman" w:cs="Times New Roman"/>
          <w:sz w:val="24"/>
          <w:szCs w:val="24"/>
        </w:rPr>
      </w:pPr>
    </w:p>
    <w:p w14:paraId="0000000A" w14:textId="77777777" w:rsidR="001761C7" w:rsidRDefault="001761C7">
      <w:pPr>
        <w:spacing w:after="160" w:line="259" w:lineRule="auto"/>
        <w:jc w:val="both"/>
        <w:rPr>
          <w:rFonts w:ascii="Times New Roman" w:eastAsia="Times New Roman" w:hAnsi="Times New Roman" w:cs="Times New Roman"/>
          <w:sz w:val="24"/>
          <w:szCs w:val="24"/>
        </w:rPr>
      </w:pPr>
    </w:p>
    <w:p w14:paraId="0000000B" w14:textId="77777777" w:rsidR="001761C7" w:rsidRDefault="001761C7">
      <w:pPr>
        <w:spacing w:after="160" w:line="259" w:lineRule="auto"/>
        <w:jc w:val="both"/>
        <w:rPr>
          <w:rFonts w:ascii="Times New Roman" w:eastAsia="Times New Roman" w:hAnsi="Times New Roman" w:cs="Times New Roman"/>
          <w:sz w:val="24"/>
          <w:szCs w:val="24"/>
        </w:rPr>
      </w:pPr>
    </w:p>
    <w:p w14:paraId="0000000C" w14:textId="77777777" w:rsidR="001761C7" w:rsidRDefault="001761C7">
      <w:pPr>
        <w:spacing w:after="160" w:line="259" w:lineRule="auto"/>
        <w:jc w:val="both"/>
        <w:rPr>
          <w:rFonts w:ascii="Times New Roman" w:eastAsia="Times New Roman" w:hAnsi="Times New Roman" w:cs="Times New Roman"/>
          <w:sz w:val="24"/>
          <w:szCs w:val="24"/>
        </w:rPr>
      </w:pPr>
    </w:p>
    <w:p w14:paraId="0000000D" w14:textId="77777777" w:rsidR="001761C7" w:rsidRDefault="00096609">
      <w:pPr>
        <w:spacing w:after="200"/>
        <w:rPr>
          <w:rFonts w:ascii="Times New Roman" w:eastAsia="Times New Roman" w:hAnsi="Times New Roman" w:cs="Times New Roman"/>
          <w:b/>
          <w:sz w:val="26"/>
          <w:szCs w:val="26"/>
        </w:rPr>
      </w:pPr>
      <w:r>
        <w:rPr>
          <w:rFonts w:ascii="Times New Roman" w:eastAsia="Times New Roman" w:hAnsi="Times New Roman" w:cs="Times New Roman"/>
          <w:b/>
          <w:sz w:val="26"/>
          <w:szCs w:val="26"/>
        </w:rPr>
        <w:t>Referencias bibliográficas</w:t>
      </w:r>
    </w:p>
    <w:p w14:paraId="0000000E" w14:textId="77777777" w:rsidR="001761C7" w:rsidRDefault="00096609">
      <w:pPr>
        <w:spacing w:after="160" w:line="259"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Castillo-Chinchilla, M. A., Araya-Muñoz, D., Brenes-Chacón, H., Sánchez-</w:t>
      </w:r>
      <w:r>
        <w:rPr>
          <w:rFonts w:ascii="Times New Roman" w:eastAsia="Times New Roman" w:hAnsi="Times New Roman" w:cs="Times New Roman"/>
          <w:sz w:val="24"/>
          <w:szCs w:val="24"/>
        </w:rPr>
        <w:t xml:space="preserve">González, A., Castillo-Chinchilla, A., &amp; Rojas-Morales, R. (2024). </w:t>
      </w:r>
      <w:r>
        <w:rPr>
          <w:rFonts w:ascii="Times New Roman" w:eastAsia="Times New Roman" w:hAnsi="Times New Roman" w:cs="Times New Roman"/>
          <w:i/>
          <w:sz w:val="24"/>
          <w:szCs w:val="24"/>
        </w:rPr>
        <w:t>Acciones de mitigación y adaptación ante la erosión costera de playas arenosas del Caribe Sur, Costa Rica</w:t>
      </w:r>
      <w:r>
        <w:rPr>
          <w:rFonts w:ascii="Times New Roman" w:eastAsia="Times New Roman" w:hAnsi="Times New Roman" w:cs="Times New Roman"/>
          <w:sz w:val="24"/>
          <w:szCs w:val="24"/>
        </w:rPr>
        <w:t xml:space="preserve">. Investigaciones Geográficas, (103), 1–24. </w:t>
      </w:r>
      <w:hyperlink r:id="rId4">
        <w:r>
          <w:rPr>
            <w:rFonts w:ascii="Times New Roman" w:eastAsia="Times New Roman" w:hAnsi="Times New Roman" w:cs="Times New Roman"/>
            <w:color w:val="1155CC"/>
            <w:sz w:val="24"/>
            <w:szCs w:val="24"/>
            <w:u w:val="single"/>
          </w:rPr>
          <w:t>https://doi.org/10.14350/rig.60854</w:t>
        </w:r>
      </w:hyperlink>
    </w:p>
    <w:p w14:paraId="0000000F" w14:textId="77777777" w:rsidR="001761C7" w:rsidRPr="00096609" w:rsidRDefault="00096609">
      <w:pPr>
        <w:spacing w:after="160" w:line="259" w:lineRule="auto"/>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rPr>
        <w:t>Garcia</w:t>
      </w:r>
      <w:proofErr w:type="spellEnd"/>
      <w:r>
        <w:rPr>
          <w:rFonts w:ascii="Times New Roman" w:eastAsia="Times New Roman" w:hAnsi="Times New Roman" w:cs="Times New Roman"/>
          <w:sz w:val="24"/>
          <w:szCs w:val="24"/>
        </w:rPr>
        <w:t xml:space="preserve">-Lozano, C., &amp; Pintó, J. (2018). </w:t>
      </w:r>
      <w:proofErr w:type="gramStart"/>
      <w:r w:rsidRPr="00096609">
        <w:rPr>
          <w:rFonts w:ascii="Times New Roman" w:eastAsia="Times New Roman" w:hAnsi="Times New Roman" w:cs="Times New Roman"/>
          <w:sz w:val="24"/>
          <w:szCs w:val="24"/>
          <w:lang w:val="en-GB"/>
        </w:rPr>
        <w:t>Current status</w:t>
      </w:r>
      <w:proofErr w:type="gramEnd"/>
      <w:r w:rsidRPr="00096609">
        <w:rPr>
          <w:rFonts w:ascii="Times New Roman" w:eastAsia="Times New Roman" w:hAnsi="Times New Roman" w:cs="Times New Roman"/>
          <w:sz w:val="24"/>
          <w:szCs w:val="24"/>
          <w:lang w:val="en-GB"/>
        </w:rPr>
        <w:t xml:space="preserve"> and future restoration of coastal dune systems on the Catalan shoreline (Spain, NW Mediterranean Sea). Journal of Coastal Conservation, 22, 519-532.</w:t>
      </w:r>
    </w:p>
    <w:bookmarkEnd w:id="0"/>
    <w:p w14:paraId="00000010" w14:textId="77777777" w:rsidR="001761C7" w:rsidRPr="00096609" w:rsidRDefault="00096609">
      <w:pPr>
        <w:spacing w:after="160" w:line="259" w:lineRule="auto"/>
        <w:jc w:val="both"/>
        <w:rPr>
          <w:rFonts w:ascii="Times New Roman" w:eastAsia="Times New Roman" w:hAnsi="Times New Roman" w:cs="Times New Roman"/>
          <w:sz w:val="24"/>
          <w:szCs w:val="24"/>
          <w:lang w:val="en-GB"/>
        </w:rPr>
      </w:pPr>
      <w:r w:rsidRPr="00096609">
        <w:rPr>
          <w:rFonts w:ascii="Times New Roman" w:eastAsia="Times New Roman" w:hAnsi="Times New Roman" w:cs="Times New Roman"/>
          <w:sz w:val="24"/>
          <w:szCs w:val="24"/>
          <w:lang w:val="en-GB"/>
        </w:rPr>
        <w:t>Guti</w:t>
      </w:r>
      <w:r w:rsidRPr="00096609">
        <w:rPr>
          <w:rFonts w:ascii="Times New Roman" w:eastAsia="Times New Roman" w:hAnsi="Times New Roman" w:cs="Times New Roman"/>
          <w:sz w:val="24"/>
          <w:szCs w:val="24"/>
          <w:lang w:val="en-GB"/>
        </w:rPr>
        <w:t>érrez, O., Panario, D., Nagy, G.J. (2018). Relationships between the sand cycle and the behaviour of small river mouths: a neglected process. Journal of Sedimentary Environments 3(4), 307–325. http//:</w:t>
      </w:r>
      <w:r>
        <w:rPr>
          <w:rFonts w:ascii="Times New Roman" w:eastAsia="Times New Roman" w:hAnsi="Times New Roman" w:cs="Times New Roman"/>
          <w:color w:val="1155CC"/>
          <w:sz w:val="24"/>
          <w:szCs w:val="24"/>
          <w:u w:val="single"/>
        </w:rPr>
        <w:fldChar w:fldCharType="begin"/>
      </w:r>
      <w:r w:rsidRPr="00096609">
        <w:rPr>
          <w:rFonts w:ascii="Times New Roman" w:eastAsia="Times New Roman" w:hAnsi="Times New Roman" w:cs="Times New Roman"/>
          <w:color w:val="1155CC"/>
          <w:sz w:val="24"/>
          <w:szCs w:val="24"/>
          <w:u w:val="single"/>
          <w:lang w:val="en-GB"/>
        </w:rPr>
        <w:instrText xml:space="preserve"> HYPERLINK "http://doi.org/10.12957/jse.2018.39307" \h</w:instrText>
      </w:r>
      <w:r w:rsidRPr="00096609">
        <w:rPr>
          <w:rFonts w:ascii="Times New Roman" w:eastAsia="Times New Roman" w:hAnsi="Times New Roman" w:cs="Times New Roman"/>
          <w:color w:val="1155CC"/>
          <w:sz w:val="24"/>
          <w:szCs w:val="24"/>
          <w:u w:val="single"/>
          <w:lang w:val="en-GB"/>
        </w:rPr>
        <w:instrText xml:space="preserve"> </w:instrText>
      </w:r>
      <w:r>
        <w:rPr>
          <w:rFonts w:ascii="Times New Roman" w:eastAsia="Times New Roman" w:hAnsi="Times New Roman" w:cs="Times New Roman"/>
          <w:color w:val="1155CC"/>
          <w:sz w:val="24"/>
          <w:szCs w:val="24"/>
          <w:u w:val="single"/>
        </w:rPr>
        <w:fldChar w:fldCharType="separate"/>
      </w:r>
      <w:r w:rsidRPr="00096609">
        <w:rPr>
          <w:rFonts w:ascii="Times New Roman" w:eastAsia="Times New Roman" w:hAnsi="Times New Roman" w:cs="Times New Roman"/>
          <w:color w:val="1155CC"/>
          <w:sz w:val="24"/>
          <w:szCs w:val="24"/>
          <w:u w:val="single"/>
          <w:lang w:val="en-GB"/>
        </w:rPr>
        <w:t>doi.org/10.12957/jse.2018.39307</w:t>
      </w:r>
      <w:r>
        <w:rPr>
          <w:rFonts w:ascii="Times New Roman" w:eastAsia="Times New Roman" w:hAnsi="Times New Roman" w:cs="Times New Roman"/>
          <w:color w:val="1155CC"/>
          <w:sz w:val="24"/>
          <w:szCs w:val="24"/>
          <w:u w:val="single"/>
        </w:rPr>
        <w:fldChar w:fldCharType="end"/>
      </w:r>
    </w:p>
    <w:p w14:paraId="00000011" w14:textId="77777777" w:rsidR="001761C7" w:rsidRPr="00096609" w:rsidRDefault="00096609">
      <w:pPr>
        <w:spacing w:after="160" w:line="259" w:lineRule="auto"/>
        <w:jc w:val="both"/>
        <w:rPr>
          <w:rFonts w:ascii="Times New Roman" w:eastAsia="Times New Roman" w:hAnsi="Times New Roman" w:cs="Times New Roman"/>
          <w:sz w:val="24"/>
          <w:szCs w:val="24"/>
          <w:lang w:val="en-GB"/>
        </w:rPr>
      </w:pPr>
      <w:r w:rsidRPr="00096609">
        <w:rPr>
          <w:rFonts w:ascii="Times New Roman" w:eastAsia="Times New Roman" w:hAnsi="Times New Roman" w:cs="Times New Roman"/>
          <w:sz w:val="24"/>
          <w:szCs w:val="24"/>
          <w:lang w:val="en-GB"/>
        </w:rPr>
        <w:t>Lithgow, D., Martínez, M.L., Gallego-Fernández, J.B., Hesp, P.A., Flores, P., Gachuz, S., Rodríguez-Revelo, N., Jiménez-Orocio, O., Mendoza-González, G., Álvarez-Molina, L.L. (2013). Linking restoration ecology with coasta</w:t>
      </w:r>
      <w:r w:rsidRPr="00096609">
        <w:rPr>
          <w:rFonts w:ascii="Times New Roman" w:eastAsia="Times New Roman" w:hAnsi="Times New Roman" w:cs="Times New Roman"/>
          <w:sz w:val="24"/>
          <w:szCs w:val="24"/>
          <w:lang w:val="en-GB"/>
        </w:rPr>
        <w:t xml:space="preserve">l dune restoration. Geomorphology, 199, 214-224. </w:t>
      </w:r>
      <w:proofErr w:type="gramStart"/>
      <w:r w:rsidRPr="00096609">
        <w:rPr>
          <w:rFonts w:ascii="Times New Roman" w:eastAsia="Times New Roman" w:hAnsi="Times New Roman" w:cs="Times New Roman"/>
          <w:sz w:val="24"/>
          <w:szCs w:val="24"/>
          <w:lang w:val="en-GB"/>
        </w:rPr>
        <w:t>http</w:t>
      </w:r>
      <w:proofErr w:type="gramEnd"/>
      <w:r w:rsidRPr="00096609">
        <w:rPr>
          <w:rFonts w:ascii="Times New Roman" w:eastAsia="Times New Roman" w:hAnsi="Times New Roman" w:cs="Times New Roman"/>
          <w:sz w:val="24"/>
          <w:szCs w:val="24"/>
          <w:lang w:val="en-GB"/>
        </w:rPr>
        <w:t>//:</w:t>
      </w:r>
      <w:hyperlink r:id="rId5">
        <w:r w:rsidRPr="00096609">
          <w:rPr>
            <w:rFonts w:ascii="Times New Roman" w:eastAsia="Times New Roman" w:hAnsi="Times New Roman" w:cs="Times New Roman"/>
            <w:color w:val="1155CC"/>
            <w:sz w:val="24"/>
            <w:szCs w:val="24"/>
            <w:u w:val="single"/>
            <w:lang w:val="en-GB"/>
          </w:rPr>
          <w:t>doi.org/10.1016/j.geomorph.2013.05.007</w:t>
        </w:r>
      </w:hyperlink>
      <w:r w:rsidRPr="00096609">
        <w:rPr>
          <w:rFonts w:ascii="Times New Roman" w:eastAsia="Times New Roman" w:hAnsi="Times New Roman" w:cs="Times New Roman"/>
          <w:sz w:val="24"/>
          <w:szCs w:val="24"/>
          <w:lang w:val="en-GB"/>
        </w:rPr>
        <w:t xml:space="preserve"> </w:t>
      </w:r>
    </w:p>
    <w:p w14:paraId="00000012" w14:textId="77777777" w:rsidR="001761C7" w:rsidRPr="00096609" w:rsidRDefault="00096609">
      <w:pPr>
        <w:spacing w:after="160" w:line="259" w:lineRule="auto"/>
        <w:jc w:val="both"/>
        <w:rPr>
          <w:rFonts w:ascii="Times New Roman" w:eastAsia="Times New Roman" w:hAnsi="Times New Roman" w:cs="Times New Roman"/>
          <w:sz w:val="24"/>
          <w:szCs w:val="24"/>
          <w:lang w:val="en-GB"/>
        </w:rPr>
      </w:pPr>
      <w:r w:rsidRPr="00096609">
        <w:rPr>
          <w:rFonts w:ascii="Times New Roman" w:eastAsia="Times New Roman" w:hAnsi="Times New Roman" w:cs="Times New Roman"/>
          <w:sz w:val="24"/>
          <w:szCs w:val="24"/>
          <w:lang w:val="en-GB"/>
        </w:rPr>
        <w:t xml:space="preserve">McLachlan, A., Defeo, O. (2023). Where will the children play? A personal perspective on sandy beaches. Estuarine, Coastal and Shelf Science, 280, 108-186.  </w:t>
      </w:r>
      <w:proofErr w:type="gramStart"/>
      <w:r w:rsidRPr="00096609">
        <w:rPr>
          <w:rFonts w:ascii="Times New Roman" w:eastAsia="Times New Roman" w:hAnsi="Times New Roman" w:cs="Times New Roman"/>
          <w:sz w:val="24"/>
          <w:szCs w:val="24"/>
          <w:lang w:val="en-GB"/>
        </w:rPr>
        <w:t>http</w:t>
      </w:r>
      <w:proofErr w:type="gramEnd"/>
      <w:r w:rsidRPr="00096609">
        <w:rPr>
          <w:rFonts w:ascii="Times New Roman" w:eastAsia="Times New Roman" w:hAnsi="Times New Roman" w:cs="Times New Roman"/>
          <w:sz w:val="24"/>
          <w:szCs w:val="24"/>
          <w:lang w:val="en-GB"/>
        </w:rPr>
        <w:t>//:</w:t>
      </w:r>
      <w:hyperlink r:id="rId6">
        <w:r w:rsidRPr="00096609">
          <w:rPr>
            <w:rFonts w:ascii="Times New Roman" w:eastAsia="Times New Roman" w:hAnsi="Times New Roman" w:cs="Times New Roman"/>
            <w:color w:val="1155CC"/>
            <w:sz w:val="24"/>
            <w:szCs w:val="24"/>
            <w:u w:val="single"/>
            <w:lang w:val="en-GB"/>
          </w:rPr>
          <w:t>doi.org/10.1016/j.ecss.2022.108</w:t>
        </w:r>
        <w:r w:rsidRPr="00096609">
          <w:rPr>
            <w:rFonts w:ascii="Times New Roman" w:eastAsia="Times New Roman" w:hAnsi="Times New Roman" w:cs="Times New Roman"/>
            <w:color w:val="1155CC"/>
            <w:sz w:val="24"/>
            <w:szCs w:val="24"/>
            <w:u w:val="single"/>
            <w:lang w:val="en-GB"/>
          </w:rPr>
          <w:t>186</w:t>
        </w:r>
      </w:hyperlink>
    </w:p>
    <w:p w14:paraId="00000013" w14:textId="77777777" w:rsidR="001761C7" w:rsidRDefault="0009660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Panario, D., Gutiérrez, O. (2005). La vegetación en la evolución de playas arenosas. El caso de la costa uruguaya. Ecosistemas, 14(2), 150–161. </w:t>
      </w:r>
      <w:proofErr w:type="gramStart"/>
      <w:r>
        <w:rPr>
          <w:rFonts w:ascii="Times New Roman" w:eastAsia="Times New Roman" w:hAnsi="Times New Roman" w:cs="Times New Roman"/>
          <w:sz w:val="24"/>
          <w:szCs w:val="24"/>
        </w:rPr>
        <w:t>http</w:t>
      </w:r>
      <w:proofErr w:type="gramEnd"/>
      <w:r>
        <w:rPr>
          <w:rFonts w:ascii="Times New Roman" w:eastAsia="Times New Roman" w:hAnsi="Times New Roman" w:cs="Times New Roman"/>
          <w:sz w:val="24"/>
          <w:szCs w:val="24"/>
        </w:rPr>
        <w:t>//:</w:t>
      </w:r>
      <w:hyperlink r:id="rId7">
        <w:r>
          <w:rPr>
            <w:rFonts w:ascii="Times New Roman" w:eastAsia="Times New Roman" w:hAnsi="Times New Roman" w:cs="Times New Roman"/>
            <w:color w:val="1155CC"/>
            <w:sz w:val="24"/>
            <w:szCs w:val="24"/>
            <w:u w:val="single"/>
          </w:rPr>
          <w:t>doi.org/10.7818/re.2014.14-2.00</w:t>
        </w:r>
      </w:hyperlink>
    </w:p>
    <w:sectPr w:rsidR="001761C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C7"/>
    <w:rsid w:val="00096609"/>
    <w:rsid w:val="00176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C7DDC-760C-4E88-877A-4642616A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i.org/10.7818/re.2014.14-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016/j.ecss.2022.108186" TargetMode="External"/><Relationship Id="rId5" Type="http://schemas.openxmlformats.org/officeDocument/2006/relationships/hyperlink" Target="http://doi.org/10.1016/j.geomorph.2013.05.007" TargetMode="External"/><Relationship Id="rId4" Type="http://schemas.openxmlformats.org/officeDocument/2006/relationships/hyperlink" Target="https://doi.org/10.14350/rig.6085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8516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Panario</cp:lastModifiedBy>
  <cp:revision>2</cp:revision>
  <dcterms:created xsi:type="dcterms:W3CDTF">2025-07-07T00:59:00Z</dcterms:created>
  <dcterms:modified xsi:type="dcterms:W3CDTF">2025-07-07T00:59:00Z</dcterms:modified>
</cp:coreProperties>
</file>