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B29597" w14:textId="77777777" w:rsidR="002F334D" w:rsidRDefault="002F334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0121AC68" w14:textId="77777777" w:rsidR="002F334D" w:rsidRDefault="002F334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2"/>
        <w:tblW w:w="935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489"/>
        <w:gridCol w:w="5865"/>
      </w:tblGrid>
      <w:tr w:rsidR="002F334D" w14:paraId="05351293" w14:textId="77777777">
        <w:tc>
          <w:tcPr>
            <w:tcW w:w="3489" w:type="dxa"/>
            <w:shd w:val="clear" w:color="auto" w:fill="auto"/>
          </w:tcPr>
          <w:p w14:paraId="03DFD0A6" w14:textId="77777777" w:rsidR="002F334D" w:rsidRDefault="002F334D">
            <w:pPr>
              <w:widowControl w:val="0"/>
              <w:rPr>
                <w:rFonts w:ascii="Arial" w:eastAsia="Arial" w:hAnsi="Arial" w:cs="Arial"/>
                <w:b/>
              </w:rPr>
            </w:pPr>
          </w:p>
        </w:tc>
        <w:tc>
          <w:tcPr>
            <w:tcW w:w="5865" w:type="dxa"/>
            <w:shd w:val="clear" w:color="auto" w:fill="000000"/>
          </w:tcPr>
          <w:p w14:paraId="3C5432FE" w14:textId="77777777" w:rsidR="002F334D" w:rsidRDefault="002572FA">
            <w:pPr>
              <w:widowControl w:val="0"/>
              <w:ind w:left="-2" w:right="9"/>
              <w:jc w:val="center"/>
              <w:rPr>
                <w:rFonts w:ascii="Times New Roman" w:hAnsi="Times New Roman" w:cs="Times New Roman"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Práctico 1 Modalidad virtual</w:t>
            </w:r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 xml:space="preserve"> – </w:t>
            </w:r>
            <w:r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Introducción a la Microscopía I</w:t>
            </w:r>
          </w:p>
        </w:tc>
      </w:tr>
    </w:tbl>
    <w:p w14:paraId="601652E3" w14:textId="77777777" w:rsidR="002F334D" w:rsidRDefault="002F334D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5376C53A" w14:textId="77777777" w:rsidR="002F334D" w:rsidRDefault="002572FA">
      <w:pPr>
        <w:widowControl w:val="0"/>
        <w:jc w:val="both"/>
        <w:rPr>
          <w:rFonts w:ascii="Times New Roman" w:hAnsi="Times New Roman" w:cs="Times New Roman"/>
        </w:rPr>
      </w:pPr>
      <w:r>
        <w:rPr>
          <w:rFonts w:ascii="Arial" w:eastAsia="Arial" w:hAnsi="Arial" w:cs="Arial"/>
          <w:sz w:val="22"/>
          <w:szCs w:val="22"/>
        </w:rPr>
        <w:t xml:space="preserve">Parte A: </w:t>
      </w:r>
      <w:r>
        <w:rPr>
          <w:rFonts w:ascii="Arial" w:eastAsia="Arial" w:hAnsi="Arial" w:cs="Arial"/>
          <w:b/>
          <w:sz w:val="22"/>
          <w:szCs w:val="22"/>
        </w:rPr>
        <w:t>Microscopía de luz</w:t>
      </w:r>
    </w:p>
    <w:p w14:paraId="0E791817" w14:textId="77777777" w:rsidR="002F334D" w:rsidRDefault="002572FA">
      <w:pPr>
        <w:widowControl w:val="0"/>
        <w:tabs>
          <w:tab w:val="left" w:pos="1840"/>
        </w:tabs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2863E3BB" wp14:editId="1B2453EE">
                <wp:simplePos x="0" y="0"/>
                <wp:positionH relativeFrom="column">
                  <wp:posOffset>1</wp:posOffset>
                </wp:positionH>
                <wp:positionV relativeFrom="paragraph">
                  <wp:posOffset>12700</wp:posOffset>
                </wp:positionV>
                <wp:extent cx="5968023" cy="25400"/>
                <wp:effectExtent l="0" t="0" r="0" b="0"/>
                <wp:wrapNone/>
                <wp:docPr id="38" name="Conector recto de flech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68339" y="3780000"/>
                          <a:ext cx="5955323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12700</wp:posOffset>
                </wp:positionV>
                <wp:extent cx="5968023" cy="25400"/>
                <wp:effectExtent b="0" l="0" r="0" t="0"/>
                <wp:wrapNone/>
                <wp:docPr id="38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8023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69DF1E9" w14:textId="77777777" w:rsidR="002F334D" w:rsidRDefault="002572FA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1.- Observe la siguiente imagen donde se muestra las lentes objetivas de un microscopio fotónico:</w:t>
      </w:r>
    </w:p>
    <w:p w14:paraId="04566365" w14:textId="77777777" w:rsidR="002F334D" w:rsidRDefault="002572FA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         </w:t>
      </w:r>
      <w:r>
        <w:rPr>
          <w:noProof/>
        </w:rPr>
        <w:drawing>
          <wp:inline distT="0" distB="0" distL="0" distR="0" wp14:anchorId="5BB48084" wp14:editId="36B3247E">
            <wp:extent cx="3981450" cy="2049780"/>
            <wp:effectExtent l="0" t="0" r="0" b="0"/>
            <wp:docPr id="39" name="image6.png" descr="https://lh6.googleusercontent.com/qgmK7ncCqKW9pyGKYYaVRc0db38AZe5-UMlYBF6tI6lQ1U3s9-uFL0OQAd9SLRS-6NkWeAYSGNOf8h_IRJ795EYBgIcCKBHUZmrh_qA_44srCzi7ZhHvyHB-5c7watJh-UQpnh7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https://lh6.googleusercontent.com/qgmK7ncCqKW9pyGKYYaVRc0db38AZe5-UMlYBF6tI6lQ1U3s9-uFL0OQAd9SLRS-6NkWeAYSGNOf8h_IRJ795EYBgIcCKBHUZmrh_qA_44srCzi7ZhHvyHB-5c7watJh-UQpnh7T"/>
                    <pic:cNvPicPr preferRelativeResize="0"/>
                  </pic:nvPicPr>
                  <pic:blipFill>
                    <a:blip r:embed="rId14"/>
                    <a:srcRect t="11803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049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2FD4D0" w14:textId="77777777" w:rsidR="002F334D" w:rsidRDefault="002F334D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2303EF1B" w14:textId="77777777" w:rsidR="002F334D" w:rsidRDefault="002F334D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68F8937B" w14:textId="77777777" w:rsidR="002F334D" w:rsidRDefault="002F334D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233ED5A0" w14:textId="77777777" w:rsidR="002F334D" w:rsidRDefault="002572FA">
      <w:pPr>
        <w:widowControl w:val="0"/>
        <w:jc w:val="both"/>
        <w:rPr>
          <w:rFonts w:ascii="Times New Roman" w:hAnsi="Times New Roman" w:cs="Times New Roman"/>
        </w:rPr>
      </w:pPr>
      <w:r>
        <w:rPr>
          <w:rFonts w:ascii="Arial" w:eastAsia="Arial" w:hAnsi="Arial" w:cs="Arial"/>
          <w:sz w:val="22"/>
          <w:szCs w:val="22"/>
        </w:rPr>
        <w:t>2.- Registre los aumentos (X) y las aperturas numéricas (AN) de las lentes objetivas que se observan en 1.</w:t>
      </w:r>
    </w:p>
    <w:p w14:paraId="3C96278D" w14:textId="77777777" w:rsidR="002F334D" w:rsidRDefault="002F334D">
      <w:pPr>
        <w:widowControl w:val="0"/>
        <w:rPr>
          <w:rFonts w:ascii="Arial" w:eastAsia="Arial" w:hAnsi="Arial" w:cs="Arial"/>
          <w:b/>
          <w:sz w:val="22"/>
          <w:szCs w:val="22"/>
        </w:rPr>
      </w:pPr>
    </w:p>
    <w:p w14:paraId="6778308D" w14:textId="77777777" w:rsidR="002F334D" w:rsidRDefault="002572FA">
      <w:pPr>
        <w:widowControl w:val="0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Objetivos:</w:t>
      </w:r>
    </w:p>
    <w:tbl>
      <w:tblPr>
        <w:tblStyle w:val="a3"/>
        <w:tblW w:w="6352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922"/>
        <w:gridCol w:w="3430"/>
      </w:tblGrid>
      <w:tr w:rsidR="002F334D" w14:paraId="262E564D" w14:textId="77777777">
        <w:trPr>
          <w:trHeight w:val="283"/>
          <w:jc w:val="center"/>
        </w:trPr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EB7362" w14:textId="77777777" w:rsidR="002F334D" w:rsidRDefault="002572FA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Aumento (X)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B62821" w14:textId="77777777" w:rsidR="002F334D" w:rsidRDefault="002572FA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Apertura numérica (AN)</w:t>
            </w:r>
          </w:p>
        </w:tc>
      </w:tr>
      <w:tr w:rsidR="002F334D" w14:paraId="3B24D56F" w14:textId="77777777">
        <w:trPr>
          <w:trHeight w:val="454"/>
          <w:jc w:val="center"/>
        </w:trPr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B1996B" w14:textId="77777777" w:rsidR="002F334D" w:rsidRDefault="002F334D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5788B7" w14:textId="77777777" w:rsidR="002F334D" w:rsidRDefault="002F334D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F334D" w14:paraId="65463D0B" w14:textId="77777777">
        <w:trPr>
          <w:trHeight w:val="454"/>
          <w:jc w:val="center"/>
        </w:trPr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1CCDF5" w14:textId="77777777" w:rsidR="002F334D" w:rsidRDefault="002F334D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15E02E" w14:textId="77777777" w:rsidR="002F334D" w:rsidRDefault="002F334D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F334D" w14:paraId="20F47EE2" w14:textId="77777777">
        <w:trPr>
          <w:trHeight w:val="454"/>
          <w:jc w:val="center"/>
        </w:trPr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A0C442" w14:textId="77777777" w:rsidR="002F334D" w:rsidRDefault="002F334D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95FC14" w14:textId="77777777" w:rsidR="002F334D" w:rsidRDefault="002F334D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F334D" w14:paraId="60037CC5" w14:textId="77777777">
        <w:trPr>
          <w:trHeight w:val="454"/>
          <w:jc w:val="center"/>
        </w:trPr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B46211" w14:textId="77777777" w:rsidR="002F334D" w:rsidRDefault="002F334D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230855" w14:textId="77777777" w:rsidR="002F334D" w:rsidRDefault="002F334D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00D66DE2" w14:textId="77777777" w:rsidR="002F334D" w:rsidRDefault="002F334D">
      <w:pPr>
        <w:widowControl w:val="0"/>
        <w:rPr>
          <w:rFonts w:ascii="Arial" w:eastAsia="Arial" w:hAnsi="Arial" w:cs="Arial"/>
          <w:sz w:val="22"/>
          <w:szCs w:val="22"/>
        </w:rPr>
      </w:pPr>
    </w:p>
    <w:p w14:paraId="3D422230" w14:textId="77777777" w:rsidR="002F334D" w:rsidRDefault="002572FA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3.- ¿Qué unidades tiene la apertura numérica? Justifique brevemente</w:t>
      </w:r>
    </w:p>
    <w:p w14:paraId="2D264FED" w14:textId="77777777" w:rsidR="002F334D" w:rsidRDefault="002F334D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31D4F6CA" w14:textId="77777777" w:rsidR="002F334D" w:rsidRDefault="002F334D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520C65FE" w14:textId="77777777" w:rsidR="002F334D" w:rsidRDefault="002F334D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40B1AD78" w14:textId="77777777" w:rsidR="002F334D" w:rsidRDefault="002572FA">
      <w:pPr>
        <w:widowControl w:val="0"/>
        <w:jc w:val="both"/>
        <w:rPr>
          <w:rFonts w:ascii="Times New Roman" w:hAnsi="Times New Roman" w:cs="Times New Roman"/>
        </w:rPr>
      </w:pPr>
      <w:r>
        <w:rPr>
          <w:rFonts w:ascii="Arial" w:eastAsia="Arial" w:hAnsi="Arial" w:cs="Arial"/>
          <w:sz w:val="22"/>
          <w:szCs w:val="22"/>
        </w:rPr>
        <w:t>4.-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Si la lente ocular tiene un aumento de 10X, ¿cuál es el valor del aumento </w:t>
      </w:r>
      <w:r>
        <w:rPr>
          <w:rFonts w:ascii="Arial" w:eastAsia="Arial" w:hAnsi="Arial" w:cs="Arial"/>
          <w:b/>
          <w:sz w:val="22"/>
          <w:szCs w:val="22"/>
        </w:rPr>
        <w:t xml:space="preserve">total máximo </w:t>
      </w:r>
      <w:r>
        <w:rPr>
          <w:rFonts w:ascii="Arial" w:eastAsia="Arial" w:hAnsi="Arial" w:cs="Arial"/>
          <w:sz w:val="22"/>
          <w:szCs w:val="22"/>
        </w:rPr>
        <w:t xml:space="preserve">obtenible con su microscopio? Explicite los cálculos realizados. </w:t>
      </w:r>
    </w:p>
    <w:p w14:paraId="7B58B985" w14:textId="77777777" w:rsidR="002F334D" w:rsidRDefault="002F334D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15D216DC" w14:textId="77777777" w:rsidR="002F334D" w:rsidRDefault="002F334D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37C3ACFF" w14:textId="77777777" w:rsidR="002F334D" w:rsidRDefault="002F334D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68D07984" w14:textId="77777777" w:rsidR="002F334D" w:rsidRDefault="002572FA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5.-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En condiciones de observación con luz verde (λ = 550 nm) y usando la ecuación de Abbe, indique </w:t>
      </w:r>
      <w:r>
        <w:rPr>
          <w:rFonts w:ascii="Arial" w:eastAsia="Arial" w:hAnsi="Arial" w:cs="Arial"/>
          <w:b/>
          <w:sz w:val="22"/>
          <w:szCs w:val="22"/>
        </w:rPr>
        <w:t>el mejor límite de resolución</w:t>
      </w:r>
      <w:r>
        <w:rPr>
          <w:rFonts w:ascii="Arial" w:eastAsia="Arial" w:hAnsi="Arial" w:cs="Arial"/>
          <w:sz w:val="22"/>
          <w:szCs w:val="22"/>
        </w:rPr>
        <w:t xml:space="preserve"> (LR) obtenible con un microscopio que presenta las lentes del punto 1. Explicite los cálculos realizados.</w:t>
      </w:r>
    </w:p>
    <w:p w14:paraId="20D2B6B7" w14:textId="77777777" w:rsidR="002F334D" w:rsidRDefault="002F334D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4EB84453" w14:textId="77777777" w:rsidR="002F334D" w:rsidRDefault="002F334D">
      <w:pPr>
        <w:widowControl w:val="0"/>
        <w:jc w:val="both"/>
        <w:rPr>
          <w:rFonts w:ascii="Times New Roman" w:hAnsi="Times New Roman" w:cs="Times New Roman"/>
        </w:rPr>
      </w:pPr>
    </w:p>
    <w:p w14:paraId="0E2206B0" w14:textId="77777777" w:rsidR="002F334D" w:rsidRDefault="002F334D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4A673BF1" w14:textId="77777777" w:rsidR="002F334D" w:rsidRDefault="002F334D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75737A9E" w14:textId="77777777" w:rsidR="002F334D" w:rsidRDefault="002572FA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6.- ¿Qué lente objeti</w:t>
      </w:r>
      <w:r>
        <w:rPr>
          <w:rFonts w:ascii="Arial" w:eastAsia="Arial" w:hAnsi="Arial" w:cs="Arial"/>
          <w:sz w:val="22"/>
          <w:szCs w:val="22"/>
        </w:rPr>
        <w:t>va y filtro de luz elegiría para obtener el mejor límite de resolución en un microscopio que presenta las lentes del punto 1? Justifique su respuesta</w:t>
      </w:r>
    </w:p>
    <w:p w14:paraId="6A33F914" w14:textId="77777777" w:rsidR="002F334D" w:rsidRDefault="002F334D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66E773DE" w14:textId="77777777" w:rsidR="002F334D" w:rsidRDefault="002F334D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5854F24D" w14:textId="77777777" w:rsidR="002F334D" w:rsidRDefault="002572FA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7.- ¿Qué relación presentan el límite de resolución y el poder de resolución?</w:t>
      </w:r>
      <w:r>
        <w:t xml:space="preserve"> </w:t>
      </w:r>
      <w:r>
        <w:rPr>
          <w:rFonts w:ascii="Arial" w:eastAsia="Arial" w:hAnsi="Arial" w:cs="Arial"/>
          <w:sz w:val="22"/>
          <w:szCs w:val="22"/>
        </w:rPr>
        <w:t>Justifique su respuesta.</w:t>
      </w:r>
    </w:p>
    <w:tbl>
      <w:tblPr>
        <w:tblStyle w:val="a4"/>
        <w:tblW w:w="9083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083"/>
      </w:tblGrid>
      <w:tr w:rsidR="002F334D" w14:paraId="70D61BA0" w14:textId="77777777">
        <w:trPr>
          <w:trHeight w:val="273"/>
        </w:trPr>
        <w:tc>
          <w:tcPr>
            <w:tcW w:w="9083" w:type="dxa"/>
            <w:shd w:val="clear" w:color="auto" w:fill="auto"/>
          </w:tcPr>
          <w:p w14:paraId="4DE047F7" w14:textId="77777777" w:rsidR="002F334D" w:rsidRDefault="002F334D">
            <w:pPr>
              <w:widowControl w:val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3035C053" w14:textId="77777777" w:rsidR="002F334D" w:rsidRDefault="002F334D">
            <w:pPr>
              <w:widowControl w:val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191FF1B8" w14:textId="77777777" w:rsidR="002F334D" w:rsidRDefault="002572FA">
            <w:pPr>
              <w:widowControl w:val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8.- Observe el tutorial interactivo de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MicroscopyU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(</w:t>
            </w:r>
            <w:hyperlink r:id="rId15">
              <w:r>
                <w:rPr>
                  <w:rFonts w:ascii="Arial" w:eastAsia="Arial" w:hAnsi="Arial" w:cs="Arial"/>
                  <w:color w:val="1155CC"/>
                  <w:sz w:val="22"/>
                  <w:szCs w:val="22"/>
                  <w:u w:val="single"/>
                </w:rPr>
                <w:t>https://www.microscopyu.com/microscopy-basics/numerical-aperture</w:t>
              </w:r>
            </w:hyperlink>
            <w:r>
              <w:rPr>
                <w:rFonts w:ascii="Arial" w:eastAsia="Arial" w:hAnsi="Arial" w:cs="Arial"/>
                <w:sz w:val="22"/>
                <w:szCs w:val="22"/>
              </w:rPr>
              <w:t>) ¿puede inferir cuál es la relación entre la distancia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de trabajo y la Apertura numérica? Explique brevemente</w:t>
            </w:r>
          </w:p>
          <w:p w14:paraId="7988D0D8" w14:textId="77777777" w:rsidR="002F334D" w:rsidRDefault="002F334D">
            <w:pPr>
              <w:widowControl w:val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10C0E6BB" w14:textId="77777777" w:rsidR="002F334D" w:rsidRDefault="002F334D">
            <w:pPr>
              <w:widowControl w:val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53605BF0" w14:textId="77777777" w:rsidR="002F334D" w:rsidRDefault="002F334D">
            <w:pPr>
              <w:widowControl w:val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32B3F562" w14:textId="77777777" w:rsidR="002F334D" w:rsidRDefault="002572FA">
            <w:pPr>
              <w:widowControl w:val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9.- ¿Es posible resolver dos estructuras que se encuentran a una distancia de 0,35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μm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utilizando una lente objetiva con una apertura numérica de 1 y luz de 600 nm? Justifique brevemente.</w:t>
            </w:r>
          </w:p>
          <w:p w14:paraId="3CD9795C" w14:textId="77777777" w:rsidR="002F334D" w:rsidRDefault="002F334D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7E118035" w14:textId="77777777" w:rsidR="002F334D" w:rsidRDefault="002F334D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00705D88" w14:textId="77777777" w:rsidR="002F334D" w:rsidRDefault="002572F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10.- El </w:t>
            </w:r>
            <w:r>
              <w:rPr>
                <w:rFonts w:ascii="Arial" w:eastAsia="Arial" w:hAnsi="Arial" w:cs="Arial"/>
                <w:sz w:val="22"/>
                <w:szCs w:val="22"/>
              </w:rPr>
              <w:t>tamaño de las mitocondrias de una célula en cultivo es de 300 nm. ¿Es posible observarlas utilizando una lente objetiva de 60X con una AN de 1,40 y luz verde? Justifique brevemente.</w:t>
            </w:r>
          </w:p>
          <w:p w14:paraId="71C0C9A6" w14:textId="77777777" w:rsidR="002F334D" w:rsidRDefault="002F334D">
            <w:pPr>
              <w:widowControl w:val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0C04DBB2" w14:textId="77777777" w:rsidR="002F334D" w:rsidRDefault="002F334D">
            <w:pPr>
              <w:widowControl w:val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316CFA61" w14:textId="77777777" w:rsidR="002F334D" w:rsidRDefault="002F334D">
            <w:pPr>
              <w:widowControl w:val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3CCE365A" w14:textId="77777777" w:rsidR="002F334D" w:rsidRDefault="002F334D">
            <w:pPr>
              <w:widowControl w:val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4E07EFBD" w14:textId="77777777" w:rsidR="002F334D" w:rsidRDefault="002572FA">
            <w:pPr>
              <w:widowControl w:val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11.- Identifique el tipo de microscopía utilizado para obtener las imá</w:t>
            </w:r>
            <w:r>
              <w:rPr>
                <w:rFonts w:ascii="Arial" w:eastAsia="Arial" w:hAnsi="Arial" w:cs="Arial"/>
                <w:sz w:val="22"/>
                <w:szCs w:val="22"/>
              </w:rPr>
              <w:t>genes A, B y C, mencione un elemento que le permitió identificarlo.</w:t>
            </w:r>
          </w:p>
          <w:p w14:paraId="218505B8" w14:textId="77777777" w:rsidR="002F334D" w:rsidRDefault="002572FA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                                                                 B</w:t>
            </w:r>
          </w:p>
          <w:p w14:paraId="07393871" w14:textId="77777777" w:rsidR="002F334D" w:rsidRDefault="002572FA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noProof/>
                <w:sz w:val="22"/>
                <w:szCs w:val="22"/>
              </w:rPr>
              <w:drawing>
                <wp:inline distT="114300" distB="114300" distL="114300" distR="114300" wp14:anchorId="118BB5C4" wp14:editId="37C8D853">
                  <wp:extent cx="2845525" cy="2212657"/>
                  <wp:effectExtent l="0" t="0" r="0" b="0"/>
                  <wp:docPr id="4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525" cy="22126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noProof/>
                <w:sz w:val="22"/>
                <w:szCs w:val="22"/>
              </w:rPr>
              <w:drawing>
                <wp:inline distT="114300" distB="114300" distL="114300" distR="114300" wp14:anchorId="2F1FC3DE" wp14:editId="70A9DBB6">
                  <wp:extent cx="2683572" cy="2197418"/>
                  <wp:effectExtent l="0" t="0" r="0" b="0"/>
                  <wp:docPr id="40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572" cy="21974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936FD4D" w14:textId="77777777" w:rsidR="002F334D" w:rsidRDefault="002F334D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0DA039EF" w14:textId="77777777" w:rsidR="002F334D" w:rsidRDefault="002F334D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56DB39D3" w14:textId="77777777" w:rsidR="002F334D" w:rsidRDefault="002F334D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33462FBE" w14:textId="77777777" w:rsidR="002F334D" w:rsidRDefault="002F334D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26A24891" w14:textId="77777777" w:rsidR="002F334D" w:rsidRDefault="002F334D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3AC6B386" w14:textId="77777777" w:rsidR="002F334D" w:rsidRDefault="002F334D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73E1F524" w14:textId="77777777" w:rsidR="002F334D" w:rsidRDefault="002F334D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3E8661A3" w14:textId="77777777" w:rsidR="002F334D" w:rsidRDefault="002F334D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445C71EC" w14:textId="77777777" w:rsidR="002F334D" w:rsidRDefault="002F334D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298B3E0E" w14:textId="77777777" w:rsidR="002F334D" w:rsidRDefault="002F334D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5DD87853" w14:textId="77777777" w:rsidR="002F334D" w:rsidRDefault="002F334D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78878D20" w14:textId="77777777" w:rsidR="002F334D" w:rsidRDefault="002F334D" w:rsidP="00487B44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  <w:p w14:paraId="033DF565" w14:textId="77777777" w:rsidR="002F334D" w:rsidRDefault="002572FA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C</w:t>
            </w:r>
          </w:p>
          <w:p w14:paraId="7AFBE566" w14:textId="77777777" w:rsidR="002F334D" w:rsidRDefault="002572FA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noProof/>
                <w:sz w:val="22"/>
                <w:szCs w:val="22"/>
              </w:rPr>
              <w:drawing>
                <wp:inline distT="114300" distB="114300" distL="114300" distR="114300" wp14:anchorId="3F5EBA92" wp14:editId="30284AC8">
                  <wp:extent cx="3213735" cy="2495479"/>
                  <wp:effectExtent l="0" t="0" r="0" b="0"/>
                  <wp:docPr id="4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735" cy="24954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C9C85BA" w14:textId="77777777" w:rsidR="002F334D" w:rsidRDefault="002F334D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0BC2EAF1" w14:textId="77777777" w:rsidR="002F334D" w:rsidRDefault="002F334D">
            <w:pPr>
              <w:widowControl w:val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4FBBE622" w14:textId="77777777" w:rsidR="002F334D" w:rsidRDefault="002F334D">
            <w:pPr>
              <w:widowControl w:val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7678843C" w14:textId="77777777" w:rsidR="002F334D" w:rsidRDefault="002F334D">
            <w:pPr>
              <w:widowControl w:val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0875E27E" w14:textId="77777777" w:rsidR="002F334D" w:rsidRDefault="002F334D">
            <w:pPr>
              <w:widowControl w:val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2D7EB672" w14:textId="77777777" w:rsidR="002F334D" w:rsidRDefault="002572FA">
            <w:pPr>
              <w:widowControl w:val="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Parte B: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Análisis de micrografías electrónicas</w:t>
            </w:r>
          </w:p>
          <w:p w14:paraId="7129EF81" w14:textId="77777777" w:rsidR="002F334D" w:rsidRDefault="002572FA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 wp14:anchorId="14C9A909" wp14:editId="17667199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5968023" cy="25400"/>
                      <wp:effectExtent l="0" t="0" r="0" b="0"/>
                      <wp:wrapNone/>
                      <wp:docPr id="37" name="Conector recto de flecha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368339" y="3780000"/>
                                <a:ext cx="595532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5968023" cy="25400"/>
                      <wp:effectExtent b="0" l="0" r="0" t="0"/>
                      <wp:wrapNone/>
                      <wp:docPr id="37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1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968023" cy="25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14:paraId="60EEBB64" w14:textId="77777777" w:rsidR="002F334D" w:rsidRDefault="002572FA">
      <w:pPr>
        <w:widowControl w:val="0"/>
        <w:rPr>
          <w:rFonts w:ascii="Times New Roman" w:hAnsi="Times New Roman" w:cs="Times New Roman"/>
        </w:rPr>
      </w:pPr>
      <w:r>
        <w:rPr>
          <w:rFonts w:ascii="Arial" w:eastAsia="Arial" w:hAnsi="Arial" w:cs="Arial"/>
          <w:sz w:val="22"/>
          <w:szCs w:val="22"/>
        </w:rPr>
        <w:lastRenderedPageBreak/>
        <w:t>1.- Indique, según corresponda, qué técnica de preparación de la muestra y qué tipo de microscopio electrónico emplearía para resolver los siguientes problemas:</w:t>
      </w:r>
    </w:p>
    <w:p w14:paraId="4197C551" w14:textId="77777777" w:rsidR="002F334D" w:rsidRDefault="002F334D">
      <w:pPr>
        <w:widowControl w:val="0"/>
        <w:rPr>
          <w:rFonts w:ascii="Arial" w:eastAsia="Arial" w:hAnsi="Arial" w:cs="Arial"/>
          <w:sz w:val="22"/>
          <w:szCs w:val="22"/>
        </w:rPr>
      </w:pPr>
    </w:p>
    <w:p w14:paraId="76799408" w14:textId="77777777" w:rsidR="002F334D" w:rsidRDefault="002572FA">
      <w:pPr>
        <w:widowControl w:val="0"/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r>
        <w:rPr>
          <w:rFonts w:ascii="Arial" w:eastAsia="Arial" w:hAnsi="Arial" w:cs="Arial"/>
          <w:sz w:val="22"/>
          <w:szCs w:val="22"/>
        </w:rPr>
        <w:t>Comparar ornamentaciones de granos de polen de diferentes plantas</w:t>
      </w:r>
    </w:p>
    <w:p w14:paraId="3130EE6B" w14:textId="77777777" w:rsidR="002F334D" w:rsidRDefault="002572FA">
      <w:pPr>
        <w:widowControl w:val="0"/>
        <w:spacing w:line="360" w:lineRule="auto"/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  <w:t>Microscopio</w:t>
      </w:r>
    </w:p>
    <w:p w14:paraId="3D374DEC" w14:textId="77777777" w:rsidR="002F334D" w:rsidRDefault="002572FA">
      <w:pPr>
        <w:widowControl w:val="0"/>
        <w:spacing w:line="360" w:lineRule="auto"/>
        <w:ind w:left="720"/>
        <w:rPr>
          <w:rFonts w:ascii="Times New Roman" w:hAnsi="Times New Roman" w:cs="Times New Roman"/>
        </w:rPr>
      </w:pPr>
      <w:bookmarkStart w:id="0" w:name="_heading=h.30j0zll" w:colFirst="0" w:colLast="0"/>
      <w:bookmarkEnd w:id="0"/>
      <w:r>
        <w:rPr>
          <w:rFonts w:ascii="Arial" w:eastAsia="Arial" w:hAnsi="Arial" w:cs="Arial"/>
          <w:sz w:val="22"/>
          <w:szCs w:val="22"/>
        </w:rPr>
        <w:t>...............</w:t>
      </w:r>
      <w:r>
        <w:rPr>
          <w:rFonts w:ascii="Arial" w:eastAsia="Arial" w:hAnsi="Arial" w:cs="Arial"/>
          <w:sz w:val="22"/>
          <w:szCs w:val="22"/>
        </w:rPr>
        <w:t>......................................................................................</w:t>
      </w:r>
    </w:p>
    <w:p w14:paraId="0DB5226A" w14:textId="77777777" w:rsidR="002F334D" w:rsidRDefault="002572FA">
      <w:pPr>
        <w:widowControl w:val="0"/>
        <w:spacing w:line="360" w:lineRule="auto"/>
        <w:ind w:left="720"/>
        <w:rPr>
          <w:rFonts w:ascii="Times New Roman" w:hAnsi="Times New Roman" w:cs="Times New Roman"/>
        </w:rPr>
      </w:pPr>
      <w:r>
        <w:rPr>
          <w:rFonts w:ascii="Arial" w:eastAsia="Arial" w:hAnsi="Arial" w:cs="Arial"/>
          <w:sz w:val="22"/>
          <w:szCs w:val="22"/>
        </w:rPr>
        <w:tab/>
        <w:t>Técnica de preparación de la muestra</w:t>
      </w:r>
      <w:r>
        <w:rPr>
          <w:rFonts w:ascii="Arial" w:eastAsia="Arial" w:hAnsi="Arial" w:cs="Arial"/>
          <w:sz w:val="22"/>
          <w:szCs w:val="22"/>
        </w:rPr>
        <w:tab/>
        <w:t>..................................................................................................…</w:t>
      </w:r>
    </w:p>
    <w:p w14:paraId="78F60183" w14:textId="77777777" w:rsidR="002F334D" w:rsidRDefault="002F334D">
      <w:pPr>
        <w:widowControl w:val="0"/>
        <w:spacing w:line="360" w:lineRule="auto"/>
        <w:ind w:left="720"/>
        <w:rPr>
          <w:rFonts w:ascii="Arial" w:eastAsia="Arial" w:hAnsi="Arial" w:cs="Arial"/>
          <w:sz w:val="22"/>
          <w:szCs w:val="22"/>
        </w:rPr>
      </w:pPr>
    </w:p>
    <w:p w14:paraId="10A509F6" w14:textId="77777777" w:rsidR="002F334D" w:rsidRDefault="002572FA">
      <w:pPr>
        <w:widowControl w:val="0"/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r>
        <w:rPr>
          <w:rFonts w:ascii="Arial" w:eastAsia="Arial" w:hAnsi="Arial" w:cs="Arial"/>
          <w:sz w:val="22"/>
          <w:szCs w:val="22"/>
        </w:rPr>
        <w:t>Visualización de filamentos in</w:t>
      </w:r>
      <w:r>
        <w:rPr>
          <w:rFonts w:ascii="Arial" w:eastAsia="Arial" w:hAnsi="Arial" w:cs="Arial"/>
          <w:sz w:val="22"/>
          <w:szCs w:val="22"/>
        </w:rPr>
        <w:t>termedios en el citoplasma celular</w:t>
      </w:r>
    </w:p>
    <w:p w14:paraId="267BD026" w14:textId="77777777" w:rsidR="002F334D" w:rsidRDefault="002572FA">
      <w:pPr>
        <w:widowControl w:val="0"/>
        <w:spacing w:line="360" w:lineRule="auto"/>
        <w:ind w:left="720"/>
        <w:rPr>
          <w:rFonts w:ascii="Arial" w:eastAsia="Arial" w:hAnsi="Arial" w:cs="Arial"/>
          <w:sz w:val="22"/>
          <w:szCs w:val="22"/>
        </w:rPr>
      </w:pPr>
      <w:bookmarkStart w:id="1" w:name="_heading=h.1fob9te" w:colFirst="0" w:colLast="0"/>
      <w:bookmarkEnd w:id="1"/>
      <w:r>
        <w:rPr>
          <w:rFonts w:ascii="Arial" w:eastAsia="Arial" w:hAnsi="Arial" w:cs="Arial"/>
          <w:sz w:val="22"/>
          <w:szCs w:val="22"/>
        </w:rPr>
        <w:tab/>
        <w:t xml:space="preserve">Microscopio </w:t>
      </w:r>
    </w:p>
    <w:p w14:paraId="76ED1AF7" w14:textId="77777777" w:rsidR="002F334D" w:rsidRDefault="002572FA">
      <w:pPr>
        <w:widowControl w:val="0"/>
        <w:spacing w:line="360" w:lineRule="auto"/>
        <w:ind w:left="720"/>
        <w:rPr>
          <w:rFonts w:ascii="Times New Roman" w:hAnsi="Times New Roman" w:cs="Times New Roman"/>
        </w:rPr>
      </w:pPr>
      <w:r>
        <w:rPr>
          <w:rFonts w:ascii="Arial" w:eastAsia="Arial" w:hAnsi="Arial" w:cs="Arial"/>
          <w:sz w:val="22"/>
          <w:szCs w:val="22"/>
        </w:rPr>
        <w:t>.....................................................................................................</w:t>
      </w:r>
    </w:p>
    <w:p w14:paraId="01307BC8" w14:textId="77777777" w:rsidR="002F334D" w:rsidRDefault="002572FA">
      <w:pPr>
        <w:widowControl w:val="0"/>
        <w:spacing w:line="360" w:lineRule="auto"/>
        <w:ind w:left="720"/>
        <w:rPr>
          <w:rFonts w:ascii="Times New Roman" w:hAnsi="Times New Roman" w:cs="Times New Roman"/>
        </w:rPr>
      </w:pPr>
      <w:r>
        <w:rPr>
          <w:rFonts w:ascii="Arial" w:eastAsia="Arial" w:hAnsi="Arial" w:cs="Arial"/>
          <w:sz w:val="22"/>
          <w:szCs w:val="22"/>
        </w:rPr>
        <w:tab/>
        <w:t>Técnica de preparación de la muestra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>..................................................................................................…</w:t>
      </w:r>
    </w:p>
    <w:p w14:paraId="3C09597C" w14:textId="77777777" w:rsidR="002F334D" w:rsidRDefault="002F334D">
      <w:pPr>
        <w:widowControl w:val="0"/>
        <w:spacing w:line="360" w:lineRule="auto"/>
        <w:ind w:left="720"/>
        <w:rPr>
          <w:rFonts w:ascii="Arial" w:eastAsia="Arial" w:hAnsi="Arial" w:cs="Arial"/>
          <w:sz w:val="22"/>
          <w:szCs w:val="22"/>
        </w:rPr>
      </w:pPr>
    </w:p>
    <w:p w14:paraId="4DBABBDF" w14:textId="77777777" w:rsidR="002F334D" w:rsidRDefault="002572FA">
      <w:pPr>
        <w:widowControl w:val="0"/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r>
        <w:rPr>
          <w:rFonts w:ascii="Arial" w:eastAsia="Arial" w:hAnsi="Arial" w:cs="Arial"/>
          <w:sz w:val="22"/>
          <w:szCs w:val="22"/>
        </w:rPr>
        <w:t>Distribución de poros sobre la superficie de la envoltura nuclear</w:t>
      </w:r>
    </w:p>
    <w:p w14:paraId="0FC62671" w14:textId="77777777" w:rsidR="002F334D" w:rsidRDefault="002572FA">
      <w:pPr>
        <w:widowControl w:val="0"/>
        <w:spacing w:line="360" w:lineRule="auto"/>
        <w:ind w:left="2160" w:hanging="1440"/>
        <w:rPr>
          <w:rFonts w:ascii="Arial" w:eastAsia="Arial" w:hAnsi="Arial" w:cs="Arial"/>
          <w:sz w:val="22"/>
          <w:szCs w:val="22"/>
        </w:rPr>
      </w:pPr>
      <w:bookmarkStart w:id="2" w:name="_heading=h.3znysh7" w:colFirst="0" w:colLast="0"/>
      <w:bookmarkEnd w:id="2"/>
      <w:r>
        <w:rPr>
          <w:rFonts w:ascii="Arial" w:eastAsia="Arial" w:hAnsi="Arial" w:cs="Arial"/>
          <w:sz w:val="22"/>
          <w:szCs w:val="22"/>
        </w:rPr>
        <w:t xml:space="preserve">Microscopio </w:t>
      </w:r>
    </w:p>
    <w:p w14:paraId="3FBD7B04" w14:textId="77777777" w:rsidR="002F334D" w:rsidRDefault="002572FA">
      <w:pPr>
        <w:widowControl w:val="0"/>
        <w:spacing w:line="360" w:lineRule="auto"/>
        <w:ind w:left="2160" w:hanging="1440"/>
        <w:rPr>
          <w:rFonts w:ascii="Times New Roman" w:hAnsi="Times New Roman" w:cs="Times New Roman"/>
        </w:rPr>
      </w:pPr>
      <w:r>
        <w:rPr>
          <w:rFonts w:ascii="Arial" w:eastAsia="Arial" w:hAnsi="Arial" w:cs="Arial"/>
          <w:sz w:val="22"/>
          <w:szCs w:val="22"/>
        </w:rPr>
        <w:t>............................................................................</w:t>
      </w:r>
      <w:r>
        <w:rPr>
          <w:rFonts w:ascii="Arial" w:eastAsia="Arial" w:hAnsi="Arial" w:cs="Arial"/>
          <w:sz w:val="22"/>
          <w:szCs w:val="22"/>
        </w:rPr>
        <w:t>.........................</w:t>
      </w:r>
    </w:p>
    <w:p w14:paraId="63252A9B" w14:textId="77777777" w:rsidR="002F334D" w:rsidRDefault="002572FA">
      <w:pPr>
        <w:widowControl w:val="0"/>
        <w:spacing w:line="360" w:lineRule="auto"/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  <w:t>Técnica de preparación de la muestra</w:t>
      </w:r>
    </w:p>
    <w:p w14:paraId="23E07A91" w14:textId="77777777" w:rsidR="002F334D" w:rsidRDefault="002572FA">
      <w:pPr>
        <w:widowControl w:val="0"/>
        <w:spacing w:line="360" w:lineRule="auto"/>
        <w:ind w:left="720"/>
        <w:rPr>
          <w:rFonts w:ascii="Times New Roman" w:hAnsi="Times New Roman" w:cs="Times New Roman"/>
        </w:rPr>
      </w:pPr>
      <w:r>
        <w:rPr>
          <w:rFonts w:ascii="Arial" w:eastAsia="Arial" w:hAnsi="Arial" w:cs="Arial"/>
          <w:sz w:val="22"/>
          <w:szCs w:val="22"/>
        </w:rPr>
        <w:t>..................................................................................................…</w:t>
      </w:r>
    </w:p>
    <w:p w14:paraId="75CAC29F" w14:textId="77777777" w:rsidR="002F334D" w:rsidRDefault="002F334D">
      <w:pPr>
        <w:widowControl w:val="0"/>
        <w:spacing w:line="360" w:lineRule="auto"/>
        <w:rPr>
          <w:rFonts w:ascii="Times New Roman" w:hAnsi="Times New Roman" w:cs="Times New Roman"/>
        </w:rPr>
      </w:pPr>
    </w:p>
    <w:p w14:paraId="7E994592" w14:textId="77777777" w:rsidR="002F334D" w:rsidRDefault="002F334D">
      <w:pPr>
        <w:widowControl w:val="0"/>
        <w:spacing w:line="360" w:lineRule="auto"/>
        <w:rPr>
          <w:rFonts w:ascii="Times New Roman" w:hAnsi="Times New Roman" w:cs="Times New Roman"/>
        </w:rPr>
      </w:pPr>
    </w:p>
    <w:p w14:paraId="590EDCF6" w14:textId="77777777" w:rsidR="002F334D" w:rsidRDefault="002572FA">
      <w:pPr>
        <w:widowControl w:val="0"/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r>
        <w:rPr>
          <w:rFonts w:ascii="Arial" w:eastAsia="Arial" w:hAnsi="Arial" w:cs="Arial"/>
          <w:sz w:val="22"/>
          <w:szCs w:val="22"/>
        </w:rPr>
        <w:lastRenderedPageBreak/>
        <w:t>Visualización de moléculas de ADN aisladas</w:t>
      </w:r>
    </w:p>
    <w:p w14:paraId="2A3FAB00" w14:textId="77777777" w:rsidR="002F334D" w:rsidRDefault="002572FA">
      <w:pPr>
        <w:widowControl w:val="0"/>
        <w:spacing w:line="360" w:lineRule="auto"/>
        <w:ind w:left="450" w:firstLine="180"/>
        <w:rPr>
          <w:rFonts w:ascii="Arial" w:eastAsia="Arial" w:hAnsi="Arial" w:cs="Arial"/>
          <w:sz w:val="22"/>
          <w:szCs w:val="22"/>
        </w:rPr>
      </w:pPr>
      <w:bookmarkStart w:id="3" w:name="_heading=h.2et92p0" w:colFirst="0" w:colLast="0"/>
      <w:bookmarkEnd w:id="3"/>
      <w:r>
        <w:rPr>
          <w:rFonts w:ascii="Arial" w:eastAsia="Arial" w:hAnsi="Arial" w:cs="Arial"/>
          <w:sz w:val="22"/>
          <w:szCs w:val="22"/>
        </w:rPr>
        <w:tab/>
        <w:t xml:space="preserve">Microscopio </w:t>
      </w:r>
    </w:p>
    <w:p w14:paraId="678FEC79" w14:textId="77777777" w:rsidR="002F334D" w:rsidRDefault="002572FA">
      <w:pPr>
        <w:widowControl w:val="0"/>
        <w:spacing w:line="360" w:lineRule="auto"/>
        <w:ind w:left="720"/>
        <w:rPr>
          <w:rFonts w:ascii="Times New Roman" w:hAnsi="Times New Roman" w:cs="Times New Roman"/>
        </w:rPr>
      </w:pPr>
      <w:r>
        <w:rPr>
          <w:rFonts w:ascii="Arial" w:eastAsia="Arial" w:hAnsi="Arial" w:cs="Arial"/>
          <w:sz w:val="22"/>
          <w:szCs w:val="22"/>
        </w:rPr>
        <w:t>.................................</w:t>
      </w:r>
      <w:r>
        <w:rPr>
          <w:rFonts w:ascii="Arial" w:eastAsia="Arial" w:hAnsi="Arial" w:cs="Arial"/>
          <w:sz w:val="22"/>
          <w:szCs w:val="22"/>
        </w:rPr>
        <w:t>....................................................................</w:t>
      </w:r>
    </w:p>
    <w:p w14:paraId="176FD71E" w14:textId="77777777" w:rsidR="002F334D" w:rsidRDefault="002572FA">
      <w:pPr>
        <w:widowControl w:val="0"/>
        <w:spacing w:line="360" w:lineRule="auto"/>
        <w:ind w:left="360" w:firstLine="36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</w:p>
    <w:p w14:paraId="389C68B9" w14:textId="77777777" w:rsidR="002F334D" w:rsidRDefault="002572FA">
      <w:pPr>
        <w:widowControl w:val="0"/>
        <w:spacing w:line="360" w:lineRule="auto"/>
        <w:ind w:left="360" w:firstLine="36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Técnica de preparación de la muestra</w:t>
      </w:r>
    </w:p>
    <w:p w14:paraId="636A5E57" w14:textId="77777777" w:rsidR="002F334D" w:rsidRDefault="002F334D">
      <w:pPr>
        <w:widowControl w:val="0"/>
        <w:spacing w:line="360" w:lineRule="auto"/>
        <w:ind w:left="360" w:firstLine="360"/>
        <w:rPr>
          <w:rFonts w:ascii="Arial" w:eastAsia="Arial" w:hAnsi="Arial" w:cs="Arial"/>
          <w:sz w:val="22"/>
          <w:szCs w:val="22"/>
        </w:rPr>
      </w:pPr>
    </w:p>
    <w:p w14:paraId="02B22758" w14:textId="77777777" w:rsidR="002F334D" w:rsidRDefault="002572FA">
      <w:pPr>
        <w:widowControl w:val="0"/>
        <w:spacing w:line="360" w:lineRule="auto"/>
        <w:ind w:left="360"/>
        <w:rPr>
          <w:rFonts w:ascii="Times New Roman" w:hAnsi="Times New Roman" w:cs="Times New Roman"/>
        </w:rPr>
      </w:pPr>
      <w:r>
        <w:rPr>
          <w:rFonts w:ascii="Arial" w:eastAsia="Arial" w:hAnsi="Arial" w:cs="Arial"/>
          <w:sz w:val="22"/>
          <w:szCs w:val="22"/>
        </w:rPr>
        <w:tab/>
        <w:t>..................................................................................................…</w:t>
      </w:r>
    </w:p>
    <w:p w14:paraId="079C187D" w14:textId="77777777" w:rsidR="002F334D" w:rsidRDefault="002F334D">
      <w:pPr>
        <w:widowControl w:val="0"/>
        <w:spacing w:line="360" w:lineRule="auto"/>
        <w:ind w:left="720"/>
        <w:rPr>
          <w:rFonts w:ascii="Arial" w:eastAsia="Arial" w:hAnsi="Arial" w:cs="Arial"/>
          <w:b/>
          <w:sz w:val="22"/>
          <w:szCs w:val="22"/>
        </w:rPr>
      </w:pPr>
    </w:p>
    <w:p w14:paraId="0A642BC3" w14:textId="77777777" w:rsidR="002F334D" w:rsidRDefault="002F334D">
      <w:pPr>
        <w:widowControl w:val="0"/>
        <w:spacing w:line="360" w:lineRule="auto"/>
        <w:rPr>
          <w:rFonts w:ascii="Arial" w:eastAsia="Arial" w:hAnsi="Arial" w:cs="Arial"/>
          <w:b/>
          <w:sz w:val="22"/>
          <w:szCs w:val="22"/>
        </w:rPr>
      </w:pPr>
    </w:p>
    <w:p w14:paraId="3FEF92B9" w14:textId="77777777" w:rsidR="002F334D" w:rsidRDefault="002F334D">
      <w:pPr>
        <w:widowControl w:val="0"/>
        <w:spacing w:line="360" w:lineRule="auto"/>
        <w:ind w:left="720"/>
        <w:rPr>
          <w:rFonts w:ascii="Arial" w:eastAsia="Arial" w:hAnsi="Arial" w:cs="Arial"/>
          <w:b/>
          <w:sz w:val="22"/>
          <w:szCs w:val="22"/>
        </w:rPr>
      </w:pPr>
    </w:p>
    <w:p w14:paraId="64DCAB4F" w14:textId="77777777" w:rsidR="002F334D" w:rsidRDefault="002F334D">
      <w:pPr>
        <w:widowControl w:val="0"/>
        <w:spacing w:line="360" w:lineRule="auto"/>
        <w:ind w:left="720"/>
        <w:rPr>
          <w:rFonts w:ascii="Arial" w:eastAsia="Arial" w:hAnsi="Arial" w:cs="Arial"/>
          <w:b/>
          <w:sz w:val="22"/>
          <w:szCs w:val="22"/>
        </w:rPr>
      </w:pPr>
    </w:p>
    <w:p w14:paraId="00A4E26D" w14:textId="77777777" w:rsidR="002F334D" w:rsidRDefault="002572FA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2.- Observe la siguiente micrografía: </w:t>
      </w:r>
    </w:p>
    <w:p w14:paraId="508F1237" w14:textId="77777777" w:rsidR="002F334D" w:rsidRDefault="002F334D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1BBA9EAD" w14:textId="77777777" w:rsidR="002F334D" w:rsidRDefault="002572FA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</w:t>
      </w:r>
      <w:r>
        <w:tab/>
      </w:r>
      <w:r>
        <w:tab/>
      </w:r>
      <w:r>
        <w:tab/>
      </w:r>
    </w:p>
    <w:p w14:paraId="616617DB" w14:textId="77777777" w:rsidR="002F334D" w:rsidRDefault="002572FA">
      <w:pPr>
        <w:widowControl w:val="0"/>
        <w:ind w:left="720" w:firstLine="720"/>
        <w:jc w:val="both"/>
        <w:rPr>
          <w:rFonts w:ascii="Times New Roman" w:hAnsi="Times New Roman" w:cs="Times New Roman"/>
        </w:rPr>
      </w:pPr>
      <w:r>
        <w:object w:dxaOrig="6390" w:dyaOrig="6375" w14:anchorId="5020BE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9.8pt;height:318.6pt" o:ole="">
            <v:imagedata r:id="rId20" o:title=""/>
          </v:shape>
          <o:OLEObject Type="Embed" ProgID="Photoshop.Image.12" ShapeID="_x0000_i1025" DrawAspect="Content" ObjectID="_1677936509" r:id="rId21">
            <o:FieldCodes>\s</o:FieldCodes>
          </o:OLEObject>
        </w:object>
      </w:r>
    </w:p>
    <w:p w14:paraId="24AE1190" w14:textId="77777777" w:rsidR="002F334D" w:rsidRDefault="002F334D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44E49575" w14:textId="77777777" w:rsidR="002F334D" w:rsidRDefault="002572F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Indique el tipo de microscopía y método de preparación utilizado.</w:t>
      </w:r>
    </w:p>
    <w:p w14:paraId="104682AC" w14:textId="69AD8C85" w:rsidR="002F334D" w:rsidRDefault="002F334D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41F4BE3B" w14:textId="77777777" w:rsidR="00487B44" w:rsidRDefault="00487B44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7C0FB9CD" w14:textId="77777777" w:rsidR="002F334D" w:rsidRDefault="002F334D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0257EBF5" w14:textId="77777777" w:rsidR="002F334D" w:rsidRDefault="002572FA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b) Describa 2 elementos de los que usó para identificar el tipo de microscopía.</w:t>
      </w:r>
    </w:p>
    <w:p w14:paraId="0203BA80" w14:textId="77777777" w:rsidR="002F334D" w:rsidRDefault="002F334D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64165F39" w14:textId="77777777" w:rsidR="002F334D" w:rsidRDefault="002F334D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19DCE4BE" w14:textId="77777777" w:rsidR="002F334D" w:rsidRDefault="002F334D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4A401328" w14:textId="77777777" w:rsidR="002F334D" w:rsidRDefault="002F334D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68E8B6F1" w14:textId="77777777" w:rsidR="00487B44" w:rsidRDefault="002572FA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  <w:r>
        <w:t xml:space="preserve">        </w:t>
      </w:r>
      <w:r>
        <w:rPr>
          <w:rFonts w:ascii="Arial" w:eastAsia="Arial" w:hAnsi="Arial" w:cs="Arial"/>
          <w:sz w:val="22"/>
          <w:szCs w:val="22"/>
        </w:rPr>
        <w:t>c) Describa cómo se observa una membrana plasmática a nivel ultraestructural con este tipo de microscopía.</w:t>
      </w:r>
    </w:p>
    <w:p w14:paraId="62E362DC" w14:textId="65AAEA3B" w:rsidR="002F334D" w:rsidRDefault="002572FA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3.</w:t>
      </w:r>
      <w:proofErr w:type="gramStart"/>
      <w:r>
        <w:rPr>
          <w:rFonts w:ascii="Arial" w:eastAsia="Arial" w:hAnsi="Arial" w:cs="Arial"/>
          <w:sz w:val="22"/>
          <w:szCs w:val="22"/>
        </w:rPr>
        <w:t>-  Observe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la siguiente micrografía: </w:t>
      </w:r>
    </w:p>
    <w:p w14:paraId="4854834A" w14:textId="77777777" w:rsidR="002F334D" w:rsidRDefault="002F334D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6D3D80E7" w14:textId="77777777" w:rsidR="002F334D" w:rsidRDefault="002572FA">
      <w:pPr>
        <w:widowControl w:val="0"/>
        <w:rPr>
          <w:rFonts w:ascii="Arial" w:eastAsia="Arial" w:hAnsi="Arial" w:cs="Arial"/>
          <w:sz w:val="22"/>
          <w:szCs w:val="22"/>
        </w:rPr>
      </w:pPr>
      <w:r>
        <w:object w:dxaOrig="7980" w:dyaOrig="4785" w14:anchorId="13320B0F">
          <v:shape id="_x0000_i1026" type="#_x0000_t75" style="width:399pt;height:239.4pt" o:ole="">
            <v:imagedata r:id="rId22" o:title=""/>
          </v:shape>
          <o:OLEObject Type="Embed" ProgID="Photoshop.Image.12" ShapeID="_x0000_i1026" DrawAspect="Content" ObjectID="_1677936510" r:id="rId23">
            <o:FieldCodes>\s</o:FieldCodes>
          </o:OLEObject>
        </w:object>
      </w:r>
    </w:p>
    <w:p w14:paraId="6B8701A5" w14:textId="77777777" w:rsidR="002F334D" w:rsidRDefault="002F334D">
      <w:pPr>
        <w:widowControl w:val="0"/>
        <w:jc w:val="both"/>
        <w:rPr>
          <w:rFonts w:ascii="Arial" w:eastAsia="Arial" w:hAnsi="Arial" w:cs="Arial"/>
          <w:b/>
          <w:sz w:val="22"/>
          <w:szCs w:val="22"/>
        </w:rPr>
      </w:pPr>
    </w:p>
    <w:p w14:paraId="35570E27" w14:textId="77777777" w:rsidR="002F334D" w:rsidRDefault="002572FA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Indique el tipo de microscopía y método de preparación utilizado.</w:t>
      </w:r>
    </w:p>
    <w:p w14:paraId="67C6C7B5" w14:textId="77777777" w:rsidR="002F334D" w:rsidRDefault="002F334D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4FE846EA" w14:textId="77777777" w:rsidR="002F334D" w:rsidRDefault="002F334D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1CF568E2" w14:textId="77777777" w:rsidR="002F334D" w:rsidRDefault="002F334D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0DC572D5" w14:textId="77777777" w:rsidR="002F334D" w:rsidRDefault="002572FA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Describa 2 elementos de los que usó para identificar el tipo de microscopía</w:t>
      </w:r>
    </w:p>
    <w:p w14:paraId="6AD308DA" w14:textId="77777777" w:rsidR="002F334D" w:rsidRDefault="002F334D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3D078B3B" w14:textId="77777777" w:rsidR="002F334D" w:rsidRDefault="002F334D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65752FF9" w14:textId="77777777" w:rsidR="002F334D" w:rsidRDefault="002F334D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5BBE3F9E" w14:textId="77777777" w:rsidR="002F334D" w:rsidRDefault="002F334D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2C9B7A46" w14:textId="77777777" w:rsidR="002F334D" w:rsidRDefault="002F334D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63AE9C28" w14:textId="77777777" w:rsidR="002F334D" w:rsidRDefault="002F334D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3CA9845F" w14:textId="77777777" w:rsidR="002F334D" w:rsidRDefault="002F334D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4E48022F" w14:textId="77777777" w:rsidR="002F334D" w:rsidRDefault="002F334D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3B889E77" w14:textId="77777777" w:rsidR="002F334D" w:rsidRDefault="002F334D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03340976" w14:textId="77777777" w:rsidR="002F334D" w:rsidRDefault="002F334D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7E5B9941" w14:textId="77777777" w:rsidR="002F334D" w:rsidRDefault="002F334D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1B1344F5" w14:textId="77777777" w:rsidR="002F334D" w:rsidRDefault="002F334D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4D493C9A" w14:textId="77777777" w:rsidR="002F334D" w:rsidRDefault="002F334D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0DA6B25F" w14:textId="77777777" w:rsidR="002F334D" w:rsidRDefault="002F334D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3B98417A" w14:textId="77777777" w:rsidR="00487B44" w:rsidRDefault="00487B44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  <w:bookmarkStart w:id="4" w:name="_heading=h.gjdgxs" w:colFirst="0" w:colLast="0"/>
      <w:bookmarkEnd w:id="4"/>
    </w:p>
    <w:p w14:paraId="46F90DED" w14:textId="77777777" w:rsidR="00487B44" w:rsidRDefault="00487B44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768C31A6" w14:textId="77777777" w:rsidR="00487B44" w:rsidRDefault="00487B44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36C48F9E" w14:textId="77777777" w:rsidR="00487B44" w:rsidRDefault="00487B44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30ED979C" w14:textId="77777777" w:rsidR="00487B44" w:rsidRDefault="00487B44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54760E0E" w14:textId="77777777" w:rsidR="00487B44" w:rsidRDefault="00487B44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119A08E5" w14:textId="77777777" w:rsidR="00487B44" w:rsidRDefault="00487B44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78F89ECA" w14:textId="77777777" w:rsidR="00487B44" w:rsidRDefault="00487B44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4D3BCA89" w14:textId="77777777" w:rsidR="00487B44" w:rsidRDefault="00487B44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69B53E38" w14:textId="77777777" w:rsidR="00487B44" w:rsidRDefault="00487B44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2D62DF16" w14:textId="77777777" w:rsidR="00487B44" w:rsidRDefault="00487B44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564B1661" w14:textId="77777777" w:rsidR="00487B44" w:rsidRDefault="00487B44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211A7498" w14:textId="77777777" w:rsidR="00487B44" w:rsidRDefault="00487B44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4C2E28BC" w14:textId="77777777" w:rsidR="00487B44" w:rsidRDefault="00487B44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4991BE2F" w14:textId="77777777" w:rsidR="00487B44" w:rsidRDefault="00487B44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028BB4FB" w14:textId="77777777" w:rsidR="00487B44" w:rsidRDefault="00487B44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4F15927E" w14:textId="7739E178" w:rsidR="002F334D" w:rsidRDefault="002572FA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 xml:space="preserve">4.- Observe la siguiente micrografía: </w:t>
      </w:r>
    </w:p>
    <w:p w14:paraId="09A1DD85" w14:textId="77777777" w:rsidR="002F334D" w:rsidRDefault="002F334D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21BBE074" w14:textId="77777777" w:rsidR="002F334D" w:rsidRDefault="002572FA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</w:p>
    <w:p w14:paraId="3F9E9144" w14:textId="77777777" w:rsidR="002F334D" w:rsidRDefault="002572FA">
      <w:pPr>
        <w:widowControl w:val="0"/>
        <w:jc w:val="center"/>
        <w:rPr>
          <w:rFonts w:ascii="Arial" w:eastAsia="Arial" w:hAnsi="Arial" w:cs="Arial"/>
          <w:sz w:val="22"/>
          <w:szCs w:val="22"/>
        </w:rPr>
      </w:pPr>
      <w:r>
        <w:object w:dxaOrig="6390" w:dyaOrig="6375" w14:anchorId="01DF0BEE">
          <v:shape id="_x0000_i1027" type="#_x0000_t75" style="width:319.8pt;height:318.6pt" o:ole="">
            <v:imagedata r:id="rId24" o:title=""/>
          </v:shape>
          <o:OLEObject Type="Embed" ProgID="Photoshop.Image.12" ShapeID="_x0000_i1027" DrawAspect="Content" ObjectID="_1677936511" r:id="rId25">
            <o:FieldCodes>\s</o:FieldCodes>
          </o:OLEObject>
        </w:object>
      </w:r>
    </w:p>
    <w:p w14:paraId="4137B059" w14:textId="77777777" w:rsidR="002F334D" w:rsidRDefault="002F334D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10752D96" w14:textId="77777777" w:rsidR="002F334D" w:rsidRDefault="002572FA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Indique el tipo de microscopía y método de preparación utilizado.</w:t>
      </w:r>
    </w:p>
    <w:p w14:paraId="7A629281" w14:textId="77777777" w:rsidR="002F334D" w:rsidRDefault="002F334D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29B55DA" w14:textId="77777777" w:rsidR="002F334D" w:rsidRDefault="002F334D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0C3950C2" w14:textId="77777777" w:rsidR="002F334D" w:rsidRDefault="002F334D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0DDBDDAC" w14:textId="77777777" w:rsidR="002F334D" w:rsidRDefault="002572FA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b) Describa 2 elementos de los que usó para identificar el tipo de microscopía</w:t>
      </w:r>
    </w:p>
    <w:p w14:paraId="46D3D5FE" w14:textId="77777777" w:rsidR="002F334D" w:rsidRDefault="002F334D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47C54831" w14:textId="77777777" w:rsidR="002F334D" w:rsidRDefault="002F334D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766F4E3F" w14:textId="77777777" w:rsidR="002F334D" w:rsidRDefault="002F334D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2719CDE9" w14:textId="77777777" w:rsidR="002F334D" w:rsidRDefault="002F334D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23FD2369" w14:textId="77777777" w:rsidR="002F334D" w:rsidRDefault="002F334D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41443CB9" w14:textId="77777777" w:rsidR="002F334D" w:rsidRDefault="002F334D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71DA6D48" w14:textId="77777777" w:rsidR="002F334D" w:rsidRDefault="002F334D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639F4875" w14:textId="77777777" w:rsidR="002F334D" w:rsidRDefault="002F334D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70ABA085" w14:textId="77777777" w:rsidR="002F334D" w:rsidRDefault="002F334D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0339FD5D" w14:textId="77777777" w:rsidR="002F334D" w:rsidRDefault="002F334D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62B993C0" w14:textId="77777777" w:rsidR="002F334D" w:rsidRDefault="002F334D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04662B16" w14:textId="77777777" w:rsidR="002F334D" w:rsidRDefault="002F334D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5E8F988C" w14:textId="77777777" w:rsidR="002F334D" w:rsidRDefault="002F334D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45DC1D7B" w14:textId="77777777" w:rsidR="002F334D" w:rsidRDefault="002F334D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sectPr w:rsidR="002F334D">
      <w:footerReference w:type="default" r:id="rId26"/>
      <w:pgSz w:w="11906" w:h="16838"/>
      <w:pgMar w:top="993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F28D96" w14:textId="77777777" w:rsidR="002572FA" w:rsidRDefault="002572FA">
      <w:r>
        <w:separator/>
      </w:r>
    </w:p>
  </w:endnote>
  <w:endnote w:type="continuationSeparator" w:id="0">
    <w:p w14:paraId="60A2A896" w14:textId="77777777" w:rsidR="002572FA" w:rsidRDefault="00257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29C0D4" w14:textId="6DF6D407" w:rsidR="002F334D" w:rsidRDefault="002572F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Curso Práctico Modalidad virtual Biología Celular 202</w:t>
    </w:r>
    <w:r w:rsidR="00487B44">
      <w:rPr>
        <w:rFonts w:ascii="Arial" w:eastAsia="Arial" w:hAnsi="Arial" w:cs="Arial"/>
        <w:color w:val="000000"/>
        <w:sz w:val="22"/>
        <w:szCs w:val="22"/>
      </w:rPr>
      <w:t>1</w:t>
    </w:r>
    <w:r>
      <w:rPr>
        <w:rFonts w:ascii="Arial" w:eastAsia="Arial" w:hAnsi="Arial" w:cs="Arial"/>
        <w:color w:val="000000"/>
        <w:sz w:val="22"/>
        <w:szCs w:val="22"/>
      </w:rPr>
      <w:t xml:space="preserve"> </w:t>
    </w:r>
    <w:proofErr w:type="spellStart"/>
    <w:r>
      <w:rPr>
        <w:rFonts w:ascii="Arial" w:eastAsia="Arial" w:hAnsi="Arial" w:cs="Arial"/>
        <w:color w:val="000000"/>
        <w:sz w:val="22"/>
        <w:szCs w:val="22"/>
      </w:rPr>
      <w:t>Pag.</w:t>
    </w:r>
    <w:proofErr w:type="spellEnd"/>
    <w:r>
      <w:rPr>
        <w:rFonts w:ascii="Arial" w:eastAsia="Arial" w:hAnsi="Arial" w:cs="Arial"/>
        <w:color w:val="000000"/>
        <w:sz w:val="22"/>
        <w:szCs w:val="22"/>
      </w:rPr>
      <w:t xml:space="preserve"> </w:t>
    </w:r>
    <w:r>
      <w:rPr>
        <w:rFonts w:ascii="Arial" w:eastAsia="Arial" w:hAnsi="Arial" w:cs="Arial"/>
        <w:color w:val="000000"/>
        <w:sz w:val="22"/>
        <w:szCs w:val="22"/>
      </w:rPr>
      <w:fldChar w:fldCharType="begin"/>
    </w:r>
    <w:r>
      <w:rPr>
        <w:rFonts w:ascii="Arial" w:eastAsia="Arial" w:hAnsi="Arial" w:cs="Arial"/>
        <w:color w:val="000000"/>
        <w:sz w:val="22"/>
        <w:szCs w:val="22"/>
      </w:rPr>
      <w:instrText>PAGE</w:instrText>
    </w:r>
    <w:r w:rsidR="00487B44">
      <w:rPr>
        <w:rFonts w:ascii="Arial" w:eastAsia="Arial" w:hAnsi="Arial" w:cs="Arial"/>
        <w:color w:val="000000"/>
        <w:sz w:val="22"/>
        <w:szCs w:val="22"/>
      </w:rPr>
      <w:fldChar w:fldCharType="separate"/>
    </w:r>
    <w:r w:rsidR="00487B44">
      <w:rPr>
        <w:rFonts w:ascii="Arial" w:eastAsia="Arial" w:hAnsi="Arial" w:cs="Arial"/>
        <w:noProof/>
        <w:color w:val="000000"/>
        <w:sz w:val="22"/>
        <w:szCs w:val="22"/>
      </w:rPr>
      <w:t>1</w:t>
    </w:r>
    <w:r>
      <w:rPr>
        <w:rFonts w:ascii="Arial" w:eastAsia="Arial" w:hAnsi="Arial" w:cs="Arial"/>
        <w:color w:val="000000"/>
        <w:sz w:val="22"/>
        <w:szCs w:val="22"/>
      </w:rPr>
      <w:fldChar w:fldCharType="end"/>
    </w:r>
  </w:p>
  <w:p w14:paraId="5CD73305" w14:textId="77777777" w:rsidR="002F334D" w:rsidRDefault="002F334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301D58" w14:textId="77777777" w:rsidR="002572FA" w:rsidRDefault="002572FA">
      <w:r>
        <w:separator/>
      </w:r>
    </w:p>
  </w:footnote>
  <w:footnote w:type="continuationSeparator" w:id="0">
    <w:p w14:paraId="4CED6375" w14:textId="77777777" w:rsidR="002572FA" w:rsidRDefault="002572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77708F"/>
    <w:multiLevelType w:val="multilevel"/>
    <w:tmpl w:val="CECC18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5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7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8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2"/>
        <w:szCs w:val="22"/>
      </w:rPr>
    </w:lvl>
  </w:abstractNum>
  <w:abstractNum w:abstractNumId="1" w15:restartNumberingAfterBreak="0">
    <w:nsid w:val="30600399"/>
    <w:multiLevelType w:val="multilevel"/>
    <w:tmpl w:val="6386962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03206A"/>
    <w:multiLevelType w:val="multilevel"/>
    <w:tmpl w:val="5B7ACDB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6D145D"/>
    <w:multiLevelType w:val="multilevel"/>
    <w:tmpl w:val="CD90BEC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334D"/>
    <w:rsid w:val="002572FA"/>
    <w:rsid w:val="002F334D"/>
    <w:rsid w:val="0048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7620A2"/>
  <w15:docId w15:val="{8B05DEE4-8BD0-4691-B16A-BB184B3A3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iberation Serif" w:eastAsia="Liberation Serif" w:hAnsi="Liberation Serif" w:cs="Liberation Serif"/>
        <w:sz w:val="24"/>
        <w:szCs w:val="24"/>
        <w:lang w:val="es-ES" w:eastAsia="es-U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19C9"/>
    <w:pPr>
      <w:suppressAutoHyphens/>
      <w:autoSpaceDN w:val="0"/>
      <w:adjustRightInd w:val="0"/>
    </w:pPr>
    <w:rPr>
      <w:rFonts w:eastAsia="Times New Roman"/>
      <w:kern w:val="1"/>
      <w:lang w:eastAsia="zh-CN" w:bidi="hi-I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619C9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EncabezadoCar">
    <w:name w:val="Encabezado Car"/>
    <w:basedOn w:val="Fuentedeprrafopredeter"/>
    <w:link w:val="Encabezado"/>
    <w:uiPriority w:val="99"/>
    <w:rsid w:val="001619C9"/>
    <w:rPr>
      <w:rFonts w:ascii="Liberation Serif" w:eastAsia="Times New Roman" w:hAnsi="Liberation Serif" w:cs="Mangal"/>
      <w:kern w:val="1"/>
      <w:sz w:val="24"/>
      <w:szCs w:val="21"/>
      <w:lang w:eastAsia="zh-CN" w:bidi="hi-IN"/>
    </w:rPr>
  </w:style>
  <w:style w:type="paragraph" w:styleId="Piedepgina">
    <w:name w:val="footer"/>
    <w:basedOn w:val="Normal"/>
    <w:link w:val="PiedepginaCar"/>
    <w:uiPriority w:val="99"/>
    <w:unhideWhenUsed/>
    <w:rsid w:val="001619C9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619C9"/>
    <w:rPr>
      <w:rFonts w:ascii="Liberation Serif" w:eastAsia="Times New Roman" w:hAnsi="Liberation Serif" w:cs="Mangal"/>
      <w:kern w:val="1"/>
      <w:sz w:val="24"/>
      <w:szCs w:val="21"/>
      <w:lang w:eastAsia="zh-CN" w:bidi="hi-IN"/>
    </w:rPr>
  </w:style>
  <w:style w:type="character" w:styleId="Refdecomentario">
    <w:name w:val="annotation reference"/>
    <w:basedOn w:val="Fuentedeprrafopredeter"/>
    <w:uiPriority w:val="99"/>
    <w:semiHidden/>
    <w:unhideWhenUsed/>
    <w:rsid w:val="00410F5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10F56"/>
    <w:rPr>
      <w:rFonts w:cs="Mangal"/>
      <w:sz w:val="20"/>
      <w:szCs w:val="18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10F56"/>
    <w:rPr>
      <w:rFonts w:ascii="Liberation Serif" w:eastAsia="Times New Roman" w:hAnsi="Liberation Serif" w:cs="Mangal"/>
      <w:kern w:val="1"/>
      <w:sz w:val="20"/>
      <w:szCs w:val="18"/>
      <w:lang w:eastAsia="zh-CN" w:bidi="hi-I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10F5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10F56"/>
    <w:rPr>
      <w:rFonts w:ascii="Liberation Serif" w:eastAsia="Times New Roman" w:hAnsi="Liberation Serif" w:cs="Mangal"/>
      <w:b/>
      <w:bCs/>
      <w:kern w:val="1"/>
      <w:sz w:val="20"/>
      <w:szCs w:val="18"/>
      <w:lang w:eastAsia="zh-CN" w:bidi="hi-I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10F56"/>
    <w:rPr>
      <w:rFonts w:ascii="Segoe UI" w:hAnsi="Segoe UI" w:cs="Mangal"/>
      <w:sz w:val="18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0F56"/>
    <w:rPr>
      <w:rFonts w:ascii="Segoe UI" w:eastAsia="Times New Roman" w:hAnsi="Segoe UI" w:cs="Mangal"/>
      <w:kern w:val="1"/>
      <w:sz w:val="18"/>
      <w:szCs w:val="16"/>
      <w:lang w:eastAsia="zh-CN" w:bidi="hi-IN"/>
    </w:rPr>
  </w:style>
  <w:style w:type="character" w:styleId="Hipervnculo">
    <w:name w:val="Hyperlink"/>
    <w:basedOn w:val="Fuentedeprrafopredeter"/>
    <w:uiPriority w:val="99"/>
    <w:semiHidden/>
    <w:unhideWhenUsed/>
    <w:rsid w:val="00410F56"/>
    <w:rPr>
      <w:color w:val="0000FF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paragraph" w:styleId="Prrafodelista">
    <w:name w:val="List Paragraph"/>
    <w:basedOn w:val="Normal"/>
    <w:uiPriority w:val="34"/>
    <w:qFormat/>
    <w:rsid w:val="00BC4EE5"/>
    <w:pPr>
      <w:ind w:left="720"/>
      <w:contextualSpacing/>
    </w:pPr>
    <w:rPr>
      <w:rFonts w:cs="Mangal"/>
      <w:szCs w:val="21"/>
    </w:rPr>
  </w:style>
  <w:style w:type="character" w:styleId="Textodelmarcadordeposicin">
    <w:name w:val="Placeholder Text"/>
    <w:basedOn w:val="Fuentedeprrafopredeter"/>
    <w:uiPriority w:val="99"/>
    <w:semiHidden/>
    <w:rsid w:val="001E4550"/>
    <w:rPr>
      <w:color w:val="808080"/>
    </w:rPr>
  </w:style>
  <w:style w:type="table" w:customStyle="1" w:styleId="a2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4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7" Type="http://schemas.openxmlformats.org/officeDocument/2006/relationships/endnotes" Target="endnotes.xml"/><Relationship Id="rId17" Type="http://schemas.openxmlformats.org/officeDocument/2006/relationships/image" Target="media/image3.png"/><Relationship Id="rId25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7.emf"/><Relationship Id="rId5" Type="http://schemas.openxmlformats.org/officeDocument/2006/relationships/webSettings" Target="webSettings.xml"/><Relationship Id="rId15" Type="http://schemas.openxmlformats.org/officeDocument/2006/relationships/hyperlink" Target="https://www.microscopyu.com/microscopy-basics/numerical-aperture" TargetMode="External"/><Relationship Id="rId23" Type="http://schemas.openxmlformats.org/officeDocument/2006/relationships/oleObject" Target="embeddings/oleObject2.bin"/><Relationship Id="rId28" Type="http://schemas.openxmlformats.org/officeDocument/2006/relationships/theme" Target="theme/theme1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14" Type="http://schemas.openxmlformats.org/officeDocument/2006/relationships/image" Target="media/image1.png"/><Relationship Id="rId22" Type="http://schemas.openxmlformats.org/officeDocument/2006/relationships/image" Target="media/image6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IfpiUzk4gnd9Vy0RyAFL6DFcuXg==">AMUW2mUbNRWkrt3qLKWvhMAKLsH3lF3q3izaPg8FCT60St88g8VRC8jkREhTqmad+QOWdhPyQj4WpPuQh0SG5OVEOW4GC0HmTwuFvoaimQR9p6Zi7F++NmRA0l2pE5XXU6HKIPgrfYbsa6FwI/bdNbjyoX5lakO98/N+4zQsSDBP7eMtaB+YdbtMBQNb1B2zK6lbLiNd5Zw+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677</Words>
  <Characters>3724</Characters>
  <Application>Microsoft Office Word</Application>
  <DocSecurity>0</DocSecurity>
  <Lines>31</Lines>
  <Paragraphs>8</Paragraphs>
  <ScaleCrop>false</ScaleCrop>
  <Company/>
  <LinksUpToDate>false</LinksUpToDate>
  <CharactersWithSpaces>4393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Nicolas</dc:creator>
  <cp:lastModifiedBy>Gonzalo Aparicio</cp:lastModifiedBy>
  <cp:revision>2</cp:revision>
  <dcterms:created xsi:type="dcterms:W3CDTF">2021-03-22T19:42:00Z</dcterms:created>
  <dcterms:modified xsi:type="dcterms:W3CDTF">2021-03-22T19:42:00Z</dcterms:modified>
</cp:coreProperties>
</file>