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9" w:line="260" w:lineRule="auto"/>
        <w:ind w:left="38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LABORATORIO DE FÍSICA II (2021).</w:t>
      </w:r>
      <w:r w:rsidDel="00000000" w:rsidR="00000000" w:rsidRPr="00000000">
        <w:rPr>
          <w:rtl w:val="0"/>
        </w:rPr>
      </w:r>
    </w:p>
    <w:p w:rsidR="00000000" w:rsidDel="00000000" w:rsidP="00000000" w:rsidRDefault="00000000" w:rsidRPr="00000000" w14:paraId="00000002">
      <w:pPr>
        <w:spacing w:before="9" w:line="16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03">
      <w:pPr>
        <w:spacing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spacing w:before="14" w:line="240" w:lineRule="auto"/>
        <w:ind w:left="2513" w:right="2520" w:firstLine="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Título de Práctica 3.</w:t>
      </w:r>
      <w:r w:rsidDel="00000000" w:rsidR="00000000" w:rsidRPr="00000000">
        <w:rPr>
          <w:rtl w:val="0"/>
        </w:rPr>
      </w:r>
    </w:p>
    <w:p w:rsidR="00000000" w:rsidDel="00000000" w:rsidP="00000000" w:rsidRDefault="00000000" w:rsidRPr="00000000" w14:paraId="00000005">
      <w:pPr>
        <w:spacing w:before="1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ind w:left="3401" w:right="3360" w:firstLine="0"/>
        <w:jc w:val="center"/>
        <w:rPr>
          <w:rFonts w:ascii="Times New Roman" w:cs="Times New Roman" w:eastAsia="Times New Roman" w:hAnsi="Times New Roman"/>
          <w:sz w:val="24"/>
          <w:szCs w:val="24"/>
          <w:shd w:fill="d0e0e3" w:val="clear"/>
        </w:rPr>
      </w:pPr>
      <w:r w:rsidDel="00000000" w:rsidR="00000000" w:rsidRPr="00000000">
        <w:rPr>
          <w:rFonts w:ascii="Times New Roman" w:cs="Times New Roman" w:eastAsia="Times New Roman" w:hAnsi="Times New Roman"/>
          <w:b w:val="1"/>
          <w:i w:val="1"/>
          <w:sz w:val="24"/>
          <w:szCs w:val="24"/>
          <w:shd w:fill="d0e0e3" w:val="clear"/>
          <w:rtl w:val="0"/>
        </w:rPr>
        <w:t xml:space="preserve">Nombre, Apellido</w:t>
      </w:r>
      <w:r w:rsidDel="00000000" w:rsidR="00000000" w:rsidRPr="00000000">
        <w:rPr>
          <w:rtl w:val="0"/>
        </w:rPr>
      </w:r>
    </w:p>
    <w:p w:rsidR="00000000" w:rsidDel="00000000" w:rsidP="00000000" w:rsidRDefault="00000000" w:rsidRPr="00000000" w14:paraId="00000007">
      <w:pPr>
        <w:spacing w:before="9" w:line="260" w:lineRule="auto"/>
        <w:ind w:left="3401" w:right="33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4"/>
          <w:szCs w:val="24"/>
          <w:shd w:fill="d0e0e3" w:val="clear"/>
          <w:rtl w:val="0"/>
        </w:rPr>
        <w:t xml:space="preserve">Grupo (día y hora)</w:t>
      </w:r>
      <w:r w:rsidDel="00000000" w:rsidR="00000000" w:rsidRPr="00000000">
        <w:rPr>
          <w:rtl w:val="0"/>
        </w:rPr>
      </w:r>
    </w:p>
    <w:p w:rsidR="00000000" w:rsidDel="00000000" w:rsidP="00000000" w:rsidRDefault="00000000" w:rsidRPr="00000000" w14:paraId="00000008">
      <w:pPr>
        <w:spacing w:line="260" w:lineRule="auto"/>
        <w:ind w:left="66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Resumen:</w:t>
      </w:r>
      <w:r w:rsidDel="00000000" w:rsidR="00000000" w:rsidRPr="00000000">
        <w:rPr>
          <w:rtl w:val="0"/>
        </w:rPr>
      </w:r>
    </w:p>
    <w:p w:rsidR="00000000" w:rsidDel="00000000" w:rsidP="00000000" w:rsidRDefault="00000000" w:rsidRPr="00000000" w14:paraId="00000009">
      <w:pPr>
        <w:spacing w:before="6" w:line="18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A">
      <w:pPr>
        <w:spacing w:line="200" w:lineRule="auto"/>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-88899</wp:posOffset>
                </wp:positionH>
                <wp:positionV relativeFrom="paragraph">
                  <wp:posOffset>25400</wp:posOffset>
                </wp:positionV>
                <wp:extent cx="6677025" cy="363526"/>
                <wp:effectExtent b="0" l="0" r="0" t="0"/>
                <wp:wrapNone/>
                <wp:docPr id="7" name=""/>
                <a:graphic>
                  <a:graphicData uri="http://schemas.microsoft.com/office/word/2010/wordprocessingShape">
                    <wps:wsp>
                      <wps:cNvSpPr/>
                      <wps:cNvPr id="2" name="Shape 2"/>
                      <wps:spPr>
                        <a:xfrm>
                          <a:off x="2107500" y="2865600"/>
                          <a:ext cx="6477000" cy="18288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-88899</wp:posOffset>
                </wp:positionH>
                <wp:positionV relativeFrom="paragraph">
                  <wp:posOffset>25400</wp:posOffset>
                </wp:positionV>
                <wp:extent cx="6677025" cy="363526"/>
                <wp:effectExtent b="0" l="0" r="0" t="0"/>
                <wp:wrapNone/>
                <wp:docPr id="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677025" cy="363526"/>
                        </a:xfrm>
                        <a:prstGeom prst="rect"/>
                        <a:ln/>
                      </pic:spPr>
                    </pic:pic>
                  </a:graphicData>
                </a:graphic>
              </wp:anchor>
            </w:drawing>
          </mc:Fallback>
        </mc:AlternateContent>
      </w:r>
    </w:p>
    <w:p w:rsidR="00000000" w:rsidDel="00000000" w:rsidP="00000000" w:rsidRDefault="00000000" w:rsidRPr="00000000" w14:paraId="0000000B">
      <w:pPr>
        <w:spacing w:before="29" w:line="240" w:lineRule="auto"/>
        <w:ind w:left="113" w:firstLine="0"/>
        <w:rPr>
          <w:rFonts w:ascii="Times New Roman" w:cs="Times New Roman" w:eastAsia="Times New Roman" w:hAnsi="Times New Roman"/>
          <w:sz w:val="24"/>
          <w:szCs w:val="24"/>
          <w:shd w:fill="d0e0e3" w:val="clear"/>
        </w:rPr>
      </w:pPr>
      <w:r w:rsidDel="00000000" w:rsidR="00000000" w:rsidRPr="00000000">
        <w:rPr>
          <w:rFonts w:ascii="Times New Roman" w:cs="Times New Roman" w:eastAsia="Times New Roman" w:hAnsi="Times New Roman"/>
          <w:sz w:val="24"/>
          <w:szCs w:val="24"/>
          <w:shd w:fill="d0e0e3" w:val="clear"/>
          <w:rtl w:val="0"/>
        </w:rPr>
        <w:t xml:space="preserve">Escribir un  resumen con  las siguientes pautas. No se olviden de borrar las Pautas.</w:t>
      </w:r>
    </w:p>
    <w:p w:rsidR="00000000" w:rsidDel="00000000" w:rsidP="00000000" w:rsidRDefault="00000000" w:rsidRPr="00000000" w14:paraId="0000000C">
      <w:pPr>
        <w:spacing w:before="5" w:line="12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D">
      <w:pPr>
        <w:spacing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line="240" w:lineRule="auto"/>
        <w:ind w:left="66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Pautas</w:t>
      </w:r>
      <w:r w:rsidDel="00000000" w:rsidR="00000000" w:rsidRPr="00000000">
        <w:rPr>
          <w:rtl w:val="0"/>
        </w:rPr>
      </w:r>
    </w:p>
    <w:p w:rsidR="00000000" w:rsidDel="00000000" w:rsidP="00000000" w:rsidRDefault="00000000" w:rsidRPr="00000000" w14:paraId="0000000F">
      <w:pPr>
        <w:spacing w:before="8" w:line="240" w:lineRule="auto"/>
        <w:ind w:left="473" w:firstLine="0"/>
        <w:rPr>
          <w:rFonts w:ascii="Times New Roman" w:cs="Times New Roman" w:eastAsia="Times New Roman" w:hAnsi="Times New Roman"/>
          <w:sz w:val="24"/>
          <w:szCs w:val="24"/>
          <w:shd w:fill="cccccc" w:val="clear"/>
        </w:rPr>
      </w:pPr>
      <w:r w:rsidDel="00000000" w:rsidR="00000000" w:rsidRPr="00000000">
        <w:rPr>
          <w:sz w:val="24"/>
          <w:szCs w:val="24"/>
          <w:shd w:fill="cccccc" w:val="clear"/>
          <w:rtl w:val="0"/>
        </w:rPr>
        <w:t xml:space="preserve">●   </w:t>
      </w:r>
      <w:r w:rsidDel="00000000" w:rsidR="00000000" w:rsidRPr="00000000">
        <w:rPr>
          <w:rFonts w:ascii="Times New Roman" w:cs="Times New Roman" w:eastAsia="Times New Roman" w:hAnsi="Times New Roman"/>
          <w:sz w:val="24"/>
          <w:szCs w:val="24"/>
          <w:shd w:fill="cccccc" w:val="clear"/>
          <w:rtl w:val="0"/>
        </w:rPr>
        <w:t xml:space="preserve">Debe ser de un solo párrafo de largo máximo 200 palabras</w:t>
      </w:r>
    </w:p>
    <w:p w:rsidR="00000000" w:rsidDel="00000000" w:rsidP="00000000" w:rsidRDefault="00000000" w:rsidRPr="00000000" w14:paraId="00000010">
      <w:pPr>
        <w:spacing w:before="8" w:line="240" w:lineRule="auto"/>
        <w:ind w:left="473" w:firstLine="0"/>
        <w:rPr>
          <w:rFonts w:ascii="Times New Roman" w:cs="Times New Roman" w:eastAsia="Times New Roman" w:hAnsi="Times New Roman"/>
          <w:sz w:val="24"/>
          <w:szCs w:val="24"/>
          <w:shd w:fill="cccccc" w:val="clear"/>
        </w:rPr>
      </w:pPr>
      <w:r w:rsidDel="00000000" w:rsidR="00000000" w:rsidRPr="00000000">
        <w:rPr>
          <w:sz w:val="24"/>
          <w:szCs w:val="24"/>
          <w:shd w:fill="cccccc" w:val="clear"/>
          <w:rtl w:val="0"/>
        </w:rPr>
        <w:t xml:space="preserve">●   </w:t>
      </w:r>
      <w:r w:rsidDel="00000000" w:rsidR="00000000" w:rsidRPr="00000000">
        <w:rPr>
          <w:rFonts w:ascii="Times New Roman" w:cs="Times New Roman" w:eastAsia="Times New Roman" w:hAnsi="Times New Roman"/>
          <w:sz w:val="24"/>
          <w:szCs w:val="24"/>
          <w:shd w:fill="cccccc" w:val="clear"/>
          <w:rtl w:val="0"/>
        </w:rPr>
        <w:t xml:space="preserve">Debe contener lenguaje no técnico para que sea accesible a una audiencia amplia.</w:t>
      </w:r>
    </w:p>
    <w:p w:rsidR="00000000" w:rsidDel="00000000" w:rsidP="00000000" w:rsidRDefault="00000000" w:rsidRPr="00000000" w14:paraId="00000011">
      <w:pPr>
        <w:spacing w:before="8" w:line="240" w:lineRule="auto"/>
        <w:ind w:left="473" w:firstLine="0"/>
        <w:rPr>
          <w:rFonts w:ascii="Times New Roman" w:cs="Times New Roman" w:eastAsia="Times New Roman" w:hAnsi="Times New Roman"/>
          <w:sz w:val="24"/>
          <w:szCs w:val="24"/>
          <w:shd w:fill="cccccc" w:val="clear"/>
        </w:rPr>
      </w:pPr>
      <w:r w:rsidDel="00000000" w:rsidR="00000000" w:rsidRPr="00000000">
        <w:rPr>
          <w:sz w:val="24"/>
          <w:szCs w:val="24"/>
          <w:shd w:fill="cccccc" w:val="clear"/>
          <w:rtl w:val="0"/>
        </w:rPr>
        <w:t xml:space="preserve">●   </w:t>
      </w:r>
      <w:r w:rsidDel="00000000" w:rsidR="00000000" w:rsidRPr="00000000">
        <w:rPr>
          <w:rFonts w:ascii="Times New Roman" w:cs="Times New Roman" w:eastAsia="Times New Roman" w:hAnsi="Times New Roman"/>
          <w:sz w:val="24"/>
          <w:szCs w:val="24"/>
          <w:shd w:fill="cccccc" w:val="clear"/>
          <w:rtl w:val="0"/>
        </w:rPr>
        <w:t xml:space="preserve">Debe contestar las siguientes preguntas (mantenga en mente la longitud del resumen):</w:t>
      </w:r>
    </w:p>
    <w:p w:rsidR="00000000" w:rsidDel="00000000" w:rsidP="00000000" w:rsidRDefault="00000000" w:rsidRPr="00000000" w14:paraId="00000012">
      <w:pPr>
        <w:spacing w:before="8" w:line="240" w:lineRule="auto"/>
        <w:ind w:left="1194" w:firstLine="0"/>
        <w:rPr>
          <w:rFonts w:ascii="Times New Roman" w:cs="Times New Roman" w:eastAsia="Times New Roman" w:hAnsi="Times New Roman"/>
          <w:sz w:val="24"/>
          <w:szCs w:val="24"/>
          <w:shd w:fill="cccccc" w:val="clear"/>
        </w:rPr>
      </w:pPr>
      <w:r w:rsidDel="00000000" w:rsidR="00000000" w:rsidRPr="00000000">
        <w:rPr>
          <w:i w:val="1"/>
          <w:sz w:val="24"/>
          <w:szCs w:val="24"/>
          <w:shd w:fill="cccccc" w:val="clear"/>
          <w:rtl w:val="0"/>
        </w:rPr>
        <w:t xml:space="preserve">●   </w:t>
      </w:r>
      <w:r w:rsidDel="00000000" w:rsidR="00000000" w:rsidRPr="00000000">
        <w:rPr>
          <w:rFonts w:ascii="Times New Roman" w:cs="Times New Roman" w:eastAsia="Times New Roman" w:hAnsi="Times New Roman"/>
          <w:i w:val="1"/>
          <w:sz w:val="24"/>
          <w:szCs w:val="24"/>
          <w:shd w:fill="cccccc" w:val="clear"/>
          <w:rtl w:val="0"/>
        </w:rPr>
        <w:t xml:space="preserve">¿Cuál es el problema de investigación y por qué es importante?</w:t>
      </w:r>
      <w:r w:rsidDel="00000000" w:rsidR="00000000" w:rsidRPr="00000000">
        <w:rPr>
          <w:rtl w:val="0"/>
        </w:rPr>
      </w:r>
    </w:p>
    <w:p w:rsidR="00000000" w:rsidDel="00000000" w:rsidP="00000000" w:rsidRDefault="00000000" w:rsidRPr="00000000" w14:paraId="00000013">
      <w:pPr>
        <w:spacing w:before="8" w:line="240" w:lineRule="auto"/>
        <w:ind w:left="1194" w:firstLine="0"/>
        <w:rPr>
          <w:rFonts w:ascii="Times New Roman" w:cs="Times New Roman" w:eastAsia="Times New Roman" w:hAnsi="Times New Roman"/>
          <w:sz w:val="24"/>
          <w:szCs w:val="24"/>
          <w:shd w:fill="cccccc" w:val="clear"/>
        </w:rPr>
      </w:pPr>
      <w:r w:rsidDel="00000000" w:rsidR="00000000" w:rsidRPr="00000000">
        <w:rPr>
          <w:i w:val="1"/>
          <w:sz w:val="24"/>
          <w:szCs w:val="24"/>
          <w:shd w:fill="cccccc" w:val="clear"/>
          <w:rtl w:val="0"/>
        </w:rPr>
        <w:t xml:space="preserve">●   </w:t>
      </w:r>
      <w:r w:rsidDel="00000000" w:rsidR="00000000" w:rsidRPr="00000000">
        <w:rPr>
          <w:rFonts w:ascii="Times New Roman" w:cs="Times New Roman" w:eastAsia="Times New Roman" w:hAnsi="Times New Roman"/>
          <w:i w:val="1"/>
          <w:sz w:val="24"/>
          <w:szCs w:val="24"/>
          <w:shd w:fill="cccccc" w:val="clear"/>
          <w:rtl w:val="0"/>
        </w:rPr>
        <w:t xml:space="preserve">¿Cómo abordaron el problema?</w:t>
      </w:r>
      <w:r w:rsidDel="00000000" w:rsidR="00000000" w:rsidRPr="00000000">
        <w:rPr>
          <w:rtl w:val="0"/>
        </w:rPr>
      </w:r>
    </w:p>
    <w:p w:rsidR="00000000" w:rsidDel="00000000" w:rsidP="00000000" w:rsidRDefault="00000000" w:rsidRPr="00000000" w14:paraId="00000014">
      <w:pPr>
        <w:spacing w:before="8" w:line="240" w:lineRule="auto"/>
        <w:ind w:left="1194" w:firstLine="0"/>
        <w:rPr>
          <w:rFonts w:ascii="Times New Roman" w:cs="Times New Roman" w:eastAsia="Times New Roman" w:hAnsi="Times New Roman"/>
          <w:sz w:val="24"/>
          <w:szCs w:val="24"/>
          <w:shd w:fill="cccccc" w:val="clear"/>
        </w:rPr>
      </w:pPr>
      <w:r w:rsidDel="00000000" w:rsidR="00000000" w:rsidRPr="00000000">
        <w:rPr>
          <w:i w:val="1"/>
          <w:sz w:val="24"/>
          <w:szCs w:val="24"/>
          <w:shd w:fill="cccccc" w:val="clear"/>
          <w:rtl w:val="0"/>
        </w:rPr>
        <w:t xml:space="preserve">●   </w:t>
      </w:r>
      <w:r w:rsidDel="00000000" w:rsidR="00000000" w:rsidRPr="00000000">
        <w:rPr>
          <w:rFonts w:ascii="Times New Roman" w:cs="Times New Roman" w:eastAsia="Times New Roman" w:hAnsi="Times New Roman"/>
          <w:i w:val="1"/>
          <w:sz w:val="24"/>
          <w:szCs w:val="24"/>
          <w:shd w:fill="cccccc" w:val="clear"/>
          <w:rtl w:val="0"/>
        </w:rPr>
        <w:t xml:space="preserve">¿Qué resultados obtuvieron? (Expresar resultados cuantitativamente si es necesario)</w:t>
      </w:r>
      <w:r w:rsidDel="00000000" w:rsidR="00000000" w:rsidRPr="00000000">
        <w:rPr>
          <w:rtl w:val="0"/>
        </w:rPr>
      </w:r>
    </w:p>
    <w:p w:rsidR="00000000" w:rsidDel="00000000" w:rsidP="00000000" w:rsidRDefault="00000000" w:rsidRPr="00000000" w14:paraId="00000015">
      <w:pPr>
        <w:spacing w:before="9" w:line="240" w:lineRule="auto"/>
        <w:ind w:left="8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¿Qué evitar? (en lo posible)</w:t>
      </w:r>
      <w:r w:rsidDel="00000000" w:rsidR="00000000" w:rsidRPr="00000000">
        <w:rPr>
          <w:rtl w:val="0"/>
        </w:rPr>
      </w:r>
    </w:p>
    <w:p w:rsidR="00000000" w:rsidDel="00000000" w:rsidP="00000000" w:rsidRDefault="00000000" w:rsidRPr="00000000" w14:paraId="00000016">
      <w:pPr>
        <w:spacing w:before="8" w:line="240" w:lineRule="auto"/>
        <w:ind w:left="473" w:firstLine="0"/>
        <w:rPr>
          <w:rFonts w:ascii="Times New Roman" w:cs="Times New Roman" w:eastAsia="Times New Roman" w:hAnsi="Times New Roman"/>
          <w:sz w:val="24"/>
          <w:szCs w:val="24"/>
        </w:rPr>
      </w:pPr>
      <w:r w:rsidDel="00000000" w:rsidR="00000000" w:rsidRPr="00000000">
        <w:rPr>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Acrónimos y abreviaciones</w:t>
      </w:r>
      <w:r w:rsidDel="00000000" w:rsidR="00000000" w:rsidRPr="00000000">
        <w:rPr>
          <w:rtl w:val="0"/>
        </w:rPr>
      </w:r>
    </w:p>
    <w:p w:rsidR="00000000" w:rsidDel="00000000" w:rsidP="00000000" w:rsidRDefault="00000000" w:rsidRPr="00000000" w14:paraId="00000017">
      <w:pPr>
        <w:tabs>
          <w:tab w:val="left" w:pos="820"/>
        </w:tabs>
        <w:spacing w:before="8" w:line="246" w:lineRule="auto"/>
        <w:ind w:left="833" w:right="82" w:hanging="360"/>
        <w:rPr>
          <w:rFonts w:ascii="Times New Roman" w:cs="Times New Roman" w:eastAsia="Times New Roman" w:hAnsi="Times New Roman"/>
          <w:sz w:val="24"/>
          <w:szCs w:val="24"/>
        </w:rPr>
      </w:pPr>
      <w:r w:rsidDel="00000000" w:rsidR="00000000" w:rsidRPr="00000000">
        <w:rPr>
          <w:i w:val="1"/>
          <w:sz w:val="24"/>
          <w:szCs w:val="24"/>
          <w:rtl w:val="0"/>
        </w:rPr>
        <w:t xml:space="preserve">●</w:t>
        <w:tab/>
      </w:r>
      <w:r w:rsidDel="00000000" w:rsidR="00000000" w:rsidRPr="00000000">
        <w:rPr>
          <w:rFonts w:ascii="Times New Roman" w:cs="Times New Roman" w:eastAsia="Times New Roman" w:hAnsi="Times New Roman"/>
          <w:i w:val="1"/>
          <w:sz w:val="24"/>
          <w:szCs w:val="24"/>
          <w:rtl w:val="0"/>
        </w:rPr>
        <w:t xml:space="preserve">Términos o conceptos demasiado específicos, no asumir que el lector está familiarizado con el área del trabajo</w:t>
      </w:r>
      <w:r w:rsidDel="00000000" w:rsidR="00000000" w:rsidRPr="00000000">
        <w:rPr>
          <w:rtl w:val="0"/>
        </w:rPr>
      </w:r>
    </w:p>
    <w:p w:rsidR="00000000" w:rsidDel="00000000" w:rsidP="00000000" w:rsidRDefault="00000000" w:rsidRPr="00000000" w14:paraId="00000018">
      <w:pPr>
        <w:tabs>
          <w:tab w:val="left" w:pos="820"/>
        </w:tabs>
        <w:spacing w:before="8" w:line="246" w:lineRule="auto"/>
        <w:ind w:left="833" w:right="82"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tabs>
          <w:tab w:val="left" w:pos="820"/>
        </w:tabs>
        <w:spacing w:before="8" w:line="246" w:lineRule="auto"/>
        <w:ind w:right="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tabs>
          <w:tab w:val="left" w:pos="820"/>
        </w:tabs>
        <w:spacing w:before="8" w:line="246" w:lineRule="auto"/>
        <w:ind w:right="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ind w:left="113"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8"/>
          <w:szCs w:val="28"/>
          <w:rtl w:val="0"/>
        </w:rPr>
        <w:t xml:space="preserve">1. Introducción y fundamento teórico: </w:t>
      </w:r>
      <w:r w:rsidDel="00000000" w:rsidR="00000000" w:rsidRPr="00000000">
        <w:rPr>
          <w:rtl w:val="0"/>
        </w:rPr>
      </w:r>
    </w:p>
    <w:p w:rsidR="00000000" w:rsidDel="00000000" w:rsidP="00000000" w:rsidRDefault="00000000" w:rsidRPr="00000000" w14:paraId="0000001C">
      <w:pPr>
        <w:spacing w:line="240" w:lineRule="auto"/>
        <w:ind w:left="173"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spacing w:line="240" w:lineRule="auto"/>
        <w:ind w:left="173"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spacing w:line="240" w:lineRule="auto"/>
        <w:ind w:left="142" w:right="155" w:firstLine="709"/>
        <w:jc w:val="both"/>
        <w:rPr>
          <w:rFonts w:ascii="Times New Roman" w:cs="Times New Roman" w:eastAsia="Times New Roman" w:hAnsi="Times New Roman"/>
          <w:sz w:val="24"/>
          <w:szCs w:val="24"/>
          <w:shd w:fill="cfe2f3" w:val="clear"/>
        </w:rPr>
      </w:pPr>
      <w:r w:rsidDel="00000000" w:rsidR="00000000" w:rsidRPr="00000000">
        <w:rPr>
          <w:rFonts w:ascii="Times New Roman" w:cs="Times New Roman" w:eastAsia="Times New Roman" w:hAnsi="Times New Roman"/>
          <w:sz w:val="24"/>
          <w:szCs w:val="24"/>
          <w:shd w:fill="cfe2f3" w:val="clear"/>
          <w:rtl w:val="0"/>
        </w:rPr>
        <w:t xml:space="preserve">En  esta  sección se  debe  orientar al  lector  hacia  el  tema  de estudio. Para ello, detalle </w:t>
      </w:r>
      <w:r w:rsidDel="00000000" w:rsidR="00000000" w:rsidRPr="00000000">
        <w:rPr>
          <w:rFonts w:ascii="Times New Roman" w:cs="Times New Roman" w:eastAsia="Times New Roman" w:hAnsi="Times New Roman"/>
          <w:i w:val="1"/>
          <w:sz w:val="24"/>
          <w:szCs w:val="24"/>
          <w:shd w:fill="cfe2f3" w:val="clear"/>
          <w:rtl w:val="0"/>
        </w:rPr>
        <w:t xml:space="preserve">en un máximo de hasta 300 palabras</w:t>
      </w:r>
      <w:r w:rsidDel="00000000" w:rsidR="00000000" w:rsidRPr="00000000">
        <w:rPr>
          <w:rFonts w:ascii="Times New Roman" w:cs="Times New Roman" w:eastAsia="Times New Roman" w:hAnsi="Times New Roman"/>
          <w:sz w:val="24"/>
          <w:szCs w:val="24"/>
          <w:shd w:fill="cfe2f3" w:val="clear"/>
          <w:rtl w:val="0"/>
        </w:rPr>
        <w:t xml:space="preserve"> (aunque no necesita alcanzar dicho máximo) las principales definiciones así como ecuaciones en las que se apoye su análisis de esta práctica, como ser: fuerza magnética, fuentes de campo magnético, ley de Biot-Savart, momento magnético, campo magnético sobre el eje de una espira conductora por la que circula corriente y cualquier otro concepto que necesite. Puede incluir los esquemas y/o las figuras que considere que clarifican sus explicaciones. Debe enumerar las ecuaciones, poner pies de figura, citas bibliográficas (dos fueron agregadas como ejemplo, pero pueden ser modificadas), etc. También puede dividir esta sección en subsecciones si considera que eso le ayuda a organizar mejor el trabajo y le da más claridad.</w:t>
      </w:r>
    </w:p>
    <w:p w:rsidR="00000000" w:rsidDel="00000000" w:rsidP="00000000" w:rsidRDefault="00000000" w:rsidRPr="00000000" w14:paraId="0000001F">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5">
      <w:pPr>
        <w:spacing w:line="240" w:lineRule="auto"/>
        <w:ind w:left="17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Dispositivo Experimental y Métodos</w:t>
      </w:r>
      <w:r w:rsidDel="00000000" w:rsidR="00000000" w:rsidRPr="00000000">
        <w:rPr>
          <w:rtl w:val="0"/>
        </w:rPr>
      </w:r>
    </w:p>
    <w:p w:rsidR="00000000" w:rsidDel="00000000" w:rsidP="00000000" w:rsidRDefault="00000000" w:rsidRPr="00000000" w14:paraId="00000026">
      <w:pPr>
        <w:spacing w:line="260" w:lineRule="auto"/>
        <w:ind w:left="173"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7">
      <w:pPr>
        <w:spacing w:line="240" w:lineRule="auto"/>
        <w:ind w:left="142" w:right="155" w:firstLine="709"/>
        <w:jc w:val="both"/>
        <w:rPr>
          <w:rFonts w:ascii="Times New Roman" w:cs="Times New Roman" w:eastAsia="Times New Roman" w:hAnsi="Times New Roman"/>
          <w:sz w:val="24"/>
          <w:szCs w:val="24"/>
          <w:shd w:fill="cfe2f3" w:val="clear"/>
        </w:rPr>
      </w:pPr>
      <w:r w:rsidDel="00000000" w:rsidR="00000000" w:rsidRPr="00000000">
        <w:rPr>
          <w:rFonts w:ascii="Times New Roman" w:cs="Times New Roman" w:eastAsia="Times New Roman" w:hAnsi="Times New Roman"/>
          <w:sz w:val="24"/>
          <w:szCs w:val="24"/>
          <w:shd w:fill="cfe2f3" w:val="clear"/>
          <w:rtl w:val="0"/>
        </w:rPr>
        <w:t xml:space="preserve">En este cuadro, describir, </w:t>
      </w:r>
      <w:r w:rsidDel="00000000" w:rsidR="00000000" w:rsidRPr="00000000">
        <w:rPr>
          <w:rFonts w:ascii="Times New Roman" w:cs="Times New Roman" w:eastAsia="Times New Roman" w:hAnsi="Times New Roman"/>
          <w:i w:val="1"/>
          <w:sz w:val="24"/>
          <w:szCs w:val="24"/>
          <w:shd w:fill="cfe2f3" w:val="clear"/>
          <w:rtl w:val="0"/>
        </w:rPr>
        <w:t xml:space="preserve">en un máximo de hasta 300 palabras</w:t>
      </w:r>
      <w:r w:rsidDel="00000000" w:rsidR="00000000" w:rsidRPr="00000000">
        <w:rPr>
          <w:rFonts w:ascii="Times New Roman" w:cs="Times New Roman" w:eastAsia="Times New Roman" w:hAnsi="Times New Roman"/>
          <w:sz w:val="24"/>
          <w:szCs w:val="24"/>
          <w:shd w:fill="cfe2f3" w:val="clear"/>
          <w:rtl w:val="0"/>
        </w:rPr>
        <w:t xml:space="preserve"> (aunque no necesita alcanzar dicho máximo)  el montaje experimental, incluyendo detalles que involucren al correcto desarrollo del experimento, sumado al procedimiento realizado para la medición directa de campo magnético y la medición indirecta del momento magnético, tanto por el método de cálculo por medición del diámetro de la espira (expresarlo con su incertidumbre correspondiente) y la corriente (consideramos el multímetro sin incertidumbre para simplificar), así como por el método de linealización visto en clase. No olvide describir los dispositivos utilizados en todos los casos.</w:t>
      </w:r>
    </w:p>
    <w:p w:rsidR="00000000" w:rsidDel="00000000" w:rsidP="00000000" w:rsidRDefault="00000000" w:rsidRPr="00000000" w14:paraId="00000028">
      <w:pPr>
        <w:spacing w:line="240" w:lineRule="auto"/>
        <w:ind w:left="142" w:right="155" w:firstLine="709"/>
        <w:jc w:val="both"/>
        <w:rPr>
          <w:rFonts w:ascii="Times New Roman" w:cs="Times New Roman" w:eastAsia="Times New Roman" w:hAnsi="Times New Roman"/>
          <w:sz w:val="24"/>
          <w:szCs w:val="24"/>
          <w:shd w:fill="cfe2f3" w:val="clear"/>
        </w:rPr>
      </w:pPr>
      <w:r w:rsidDel="00000000" w:rsidR="00000000" w:rsidRPr="00000000">
        <w:rPr>
          <w:rFonts w:ascii="Times New Roman" w:cs="Times New Roman" w:eastAsia="Times New Roman" w:hAnsi="Times New Roman"/>
          <w:sz w:val="24"/>
          <w:szCs w:val="24"/>
          <w:shd w:fill="cfe2f3" w:val="clear"/>
          <w:rtl w:val="0"/>
        </w:rPr>
        <w:t xml:space="preserve">Puede mencionar aspectos generales sobre el procesamiento de datos, insumos para incertidumbre y valores de referencia. Realice comentarios sobre las limitaciones del montaje, de los instrumentos o de iniciativas necesarias para mejorar la medición. </w:t>
      </w:r>
      <w:r w:rsidDel="00000000" w:rsidR="00000000" w:rsidRPr="00000000">
        <w:rPr>
          <w:rFonts w:ascii="Times New Roman" w:cs="Times New Roman" w:eastAsia="Times New Roman" w:hAnsi="Times New Roman"/>
          <w:b w:val="1"/>
          <w:sz w:val="24"/>
          <w:szCs w:val="24"/>
          <w:highlight w:val="cyan"/>
          <w:rtl w:val="0"/>
        </w:rPr>
        <w:t xml:space="preserve">Recordar que un/a lector/a externo/a (que no vio ningún material del curso) debe ser capaz de reproducir completamente la experiencia luego de leer esta sección su informe</w:t>
      </w:r>
      <w:r w:rsidDel="00000000" w:rsidR="00000000" w:rsidRPr="00000000">
        <w:rPr>
          <w:rFonts w:ascii="Times New Roman" w:cs="Times New Roman" w:eastAsia="Times New Roman" w:hAnsi="Times New Roman"/>
          <w:sz w:val="24"/>
          <w:szCs w:val="24"/>
          <w:highlight w:val="cyan"/>
          <w:rtl w:val="0"/>
        </w:rPr>
        <w:t xml:space="preserve">.</w:t>
      </w:r>
      <w:r w:rsidDel="00000000" w:rsidR="00000000" w:rsidRPr="00000000">
        <w:rPr>
          <w:rFonts w:ascii="Times New Roman" w:cs="Times New Roman" w:eastAsia="Times New Roman" w:hAnsi="Times New Roman"/>
          <w:sz w:val="24"/>
          <w:szCs w:val="24"/>
          <w:shd w:fill="cfe2f3" w:val="clear"/>
          <w:rtl w:val="0"/>
        </w:rPr>
        <w:t xml:space="preserve"> También puede dividir esta sección en subsecciones si considera que eso le ayuda a organizar mejor el trabajo y le da más claridad. Revise que todas las magnitudes expresadas cuenten con sus unidades correspondientes.</w:t>
      </w:r>
    </w:p>
    <w:p w:rsidR="00000000" w:rsidDel="00000000" w:rsidP="00000000" w:rsidRDefault="00000000" w:rsidRPr="00000000" w14:paraId="00000029">
      <w:pPr>
        <w:spacing w:line="240" w:lineRule="auto"/>
        <w:ind w:left="142" w:right="155" w:firstLine="0"/>
        <w:jc w:val="both"/>
        <w:rPr>
          <w:rFonts w:ascii="Times New Roman" w:cs="Times New Roman" w:eastAsia="Times New Roman" w:hAnsi="Times New Roman"/>
          <w:sz w:val="24"/>
          <w:szCs w:val="24"/>
          <w:shd w:fill="cfe2f3" w:val="clear"/>
        </w:rPr>
      </w:pPr>
      <w:r w:rsidDel="00000000" w:rsidR="00000000" w:rsidRPr="00000000">
        <w:rPr>
          <w:rtl w:val="0"/>
        </w:rPr>
      </w:r>
    </w:p>
    <w:p w:rsidR="00000000" w:rsidDel="00000000" w:rsidP="00000000" w:rsidRDefault="00000000" w:rsidRPr="00000000" w14:paraId="0000002A">
      <w:pPr>
        <w:spacing w:line="240" w:lineRule="auto"/>
        <w:ind w:right="1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ind w:left="284" w:right="155"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Resultados y Discusión</w:t>
      </w:r>
    </w:p>
    <w:p w:rsidR="00000000" w:rsidDel="00000000" w:rsidP="00000000" w:rsidRDefault="00000000" w:rsidRPr="00000000" w14:paraId="0000002C">
      <w:pPr>
        <w:spacing w:before="13" w:line="280" w:lineRule="auto"/>
        <w:rPr>
          <w:rFonts w:ascii="Times New Roman" w:cs="Times New Roman" w:eastAsia="Times New Roman" w:hAnsi="Times New Roman"/>
          <w:sz w:val="24"/>
          <w:szCs w:val="24"/>
          <w:shd w:fill="c9daf8" w:val="clear"/>
        </w:rPr>
      </w:pPr>
      <w:r w:rsidDel="00000000" w:rsidR="00000000" w:rsidRPr="00000000">
        <w:rPr>
          <w:rtl w:val="0"/>
        </w:rPr>
      </w:r>
    </w:p>
    <w:p w:rsidR="00000000" w:rsidDel="00000000" w:rsidP="00000000" w:rsidRDefault="00000000" w:rsidRPr="00000000" w14:paraId="0000002D">
      <w:pPr>
        <w:spacing w:before="29" w:line="248.00000000000006" w:lineRule="auto"/>
        <w:ind w:left="113" w:right="206" w:firstLine="738"/>
        <w:jc w:val="both"/>
        <w:rPr>
          <w:rFonts w:ascii="Times New Roman" w:cs="Times New Roman" w:eastAsia="Times New Roman" w:hAnsi="Times New Roman"/>
          <w:sz w:val="24"/>
          <w:szCs w:val="24"/>
          <w:shd w:fill="c9daf8" w:val="clear"/>
        </w:rPr>
      </w:pPr>
      <w:r w:rsidDel="00000000" w:rsidR="00000000" w:rsidRPr="00000000">
        <w:rPr>
          <w:rFonts w:ascii="Times New Roman" w:cs="Times New Roman" w:eastAsia="Times New Roman" w:hAnsi="Times New Roman"/>
          <w:sz w:val="24"/>
          <w:szCs w:val="24"/>
          <w:shd w:fill="c9daf8" w:val="clear"/>
          <w:rtl w:val="0"/>
        </w:rPr>
        <w:t xml:space="preserve">En esta sección, describir clara y ordenadamente los resultados obtenidos. Incluir el valor de momento magnético extraído de un ajuste lineal y compararlo con el valor calculado a partir del diámetro de la espira y la corriente que circula por ella. Incluya las incertidumbres de ambos momentos magnéticos y exprese correctamente los valores (mantenemos el criterio de dos cifras significativas </w:t>
      </w:r>
      <w:r w:rsidDel="00000000" w:rsidR="00000000" w:rsidRPr="00000000">
        <w:rPr>
          <w:rFonts w:ascii="Times New Roman" w:cs="Times New Roman" w:eastAsia="Times New Roman" w:hAnsi="Times New Roman"/>
          <w:i w:val="1"/>
          <w:sz w:val="24"/>
          <w:szCs w:val="24"/>
          <w:shd w:fill="c9daf8" w:val="clear"/>
          <w:rtl w:val="0"/>
        </w:rPr>
        <w:t xml:space="preserve">para la incertidumbre</w:t>
      </w:r>
      <w:r w:rsidDel="00000000" w:rsidR="00000000" w:rsidRPr="00000000">
        <w:rPr>
          <w:rFonts w:ascii="Times New Roman" w:cs="Times New Roman" w:eastAsia="Times New Roman" w:hAnsi="Times New Roman"/>
          <w:sz w:val="24"/>
          <w:szCs w:val="24"/>
          <w:shd w:fill="c9daf8" w:val="clear"/>
          <w:rtl w:val="0"/>
        </w:rPr>
        <w:t xml:space="preserve">). Mediante análisis de rango de incertidumbres y/o error relativo porcentual, compare los momentos magnéticos y discuta eventuales diferencias.</w:t>
      </w:r>
    </w:p>
    <w:p w:rsidR="00000000" w:rsidDel="00000000" w:rsidP="00000000" w:rsidRDefault="00000000" w:rsidRPr="00000000" w14:paraId="0000002E">
      <w:pPr>
        <w:spacing w:before="29" w:line="248.00000000000006" w:lineRule="auto"/>
        <w:ind w:left="113" w:right="206" w:firstLine="738"/>
        <w:jc w:val="both"/>
        <w:rPr>
          <w:rFonts w:ascii="Times New Roman" w:cs="Times New Roman" w:eastAsia="Times New Roman" w:hAnsi="Times New Roman"/>
          <w:sz w:val="24"/>
          <w:szCs w:val="24"/>
          <w:shd w:fill="c9daf8" w:val="clear"/>
        </w:rPr>
      </w:pPr>
      <w:r w:rsidDel="00000000" w:rsidR="00000000" w:rsidRPr="00000000">
        <w:rPr>
          <w:rFonts w:ascii="Times New Roman" w:cs="Times New Roman" w:eastAsia="Times New Roman" w:hAnsi="Times New Roman"/>
          <w:sz w:val="24"/>
          <w:szCs w:val="24"/>
          <w:shd w:fill="c9daf8" w:val="clear"/>
          <w:rtl w:val="0"/>
        </w:rPr>
        <w:t xml:space="preserve">Incluya el gráfico de campo magnético en función de la distancia medido experimentalmente y superponga el campo teórico esperado. También incluya el gráfico de la linealización y ajuste correspondiente. Cuide, tamaño de fuente en los ejes, que todos los ejes tengan etiquetas, cuide el pie de figura y no olvide referenciar cada figura desde el cuerpo del texto del informe.</w:t>
      </w:r>
    </w:p>
    <w:p w:rsidR="00000000" w:rsidDel="00000000" w:rsidP="00000000" w:rsidRDefault="00000000" w:rsidRPr="00000000" w14:paraId="0000002F">
      <w:pPr>
        <w:spacing w:before="29" w:line="248.00000000000006" w:lineRule="auto"/>
        <w:ind w:left="113" w:right="206" w:firstLine="738"/>
        <w:jc w:val="both"/>
        <w:rPr>
          <w:rFonts w:ascii="Times New Roman" w:cs="Times New Roman" w:eastAsia="Times New Roman" w:hAnsi="Times New Roman"/>
          <w:sz w:val="24"/>
          <w:szCs w:val="24"/>
          <w:shd w:fill="c9daf8" w:val="clear"/>
        </w:rPr>
      </w:pPr>
      <w:bookmarkStart w:colFirst="0" w:colLast="0" w:name="_heading=h.30j0zll" w:id="0"/>
      <w:bookmarkEnd w:id="0"/>
      <w:r w:rsidDel="00000000" w:rsidR="00000000" w:rsidRPr="00000000">
        <w:rPr>
          <w:rFonts w:ascii="Times New Roman" w:cs="Times New Roman" w:eastAsia="Times New Roman" w:hAnsi="Times New Roman"/>
          <w:sz w:val="24"/>
          <w:szCs w:val="24"/>
          <w:shd w:fill="c9daf8" w:val="clear"/>
          <w:rtl w:val="0"/>
        </w:rPr>
        <w:t xml:space="preserve">Organice sus resultados de la forma que crea conveniente, priorizando una descripción clara y ordenada. En todos los casos </w:t>
      </w:r>
      <w:r w:rsidDel="00000000" w:rsidR="00000000" w:rsidRPr="00000000">
        <w:rPr>
          <w:rFonts w:ascii="Times New Roman" w:cs="Times New Roman" w:eastAsia="Times New Roman" w:hAnsi="Times New Roman"/>
          <w:b w:val="1"/>
          <w:sz w:val="24"/>
          <w:szCs w:val="24"/>
          <w:shd w:fill="c9daf8" w:val="clear"/>
          <w:rtl w:val="0"/>
        </w:rPr>
        <w:t xml:space="preserve">explique</w:t>
      </w:r>
      <w:r w:rsidDel="00000000" w:rsidR="00000000" w:rsidRPr="00000000">
        <w:rPr>
          <w:rFonts w:ascii="Times New Roman" w:cs="Times New Roman" w:eastAsia="Times New Roman" w:hAnsi="Times New Roman"/>
          <w:sz w:val="24"/>
          <w:szCs w:val="24"/>
          <w:shd w:fill="c9daf8" w:val="clear"/>
          <w:rtl w:val="0"/>
        </w:rPr>
        <w:t xml:space="preserve"> sus cálculos.</w:t>
      </w:r>
    </w:p>
    <w:p w:rsidR="00000000" w:rsidDel="00000000" w:rsidP="00000000" w:rsidRDefault="00000000" w:rsidRPr="00000000" w14:paraId="00000030">
      <w:pPr>
        <w:spacing w:before="29" w:line="248.00000000000006" w:lineRule="auto"/>
        <w:ind w:left="113" w:right="206" w:firstLine="738"/>
        <w:jc w:val="both"/>
        <w:rPr>
          <w:rFonts w:ascii="Times New Roman" w:cs="Times New Roman" w:eastAsia="Times New Roman" w:hAnsi="Times New Roman"/>
          <w:sz w:val="24"/>
          <w:szCs w:val="24"/>
          <w:shd w:fill="c9daf8" w:val="clear"/>
        </w:rPr>
      </w:pPr>
      <w:bookmarkStart w:colFirst="0" w:colLast="0" w:name="_heading=h.gjdgxs" w:id="1"/>
      <w:bookmarkEnd w:id="1"/>
      <w:r w:rsidDel="00000000" w:rsidR="00000000" w:rsidRPr="00000000">
        <w:rPr>
          <w:rFonts w:ascii="Times New Roman" w:cs="Times New Roman" w:eastAsia="Times New Roman" w:hAnsi="Times New Roman"/>
          <w:sz w:val="24"/>
          <w:szCs w:val="24"/>
          <w:shd w:fill="c9daf8" w:val="clear"/>
          <w:rtl w:val="0"/>
        </w:rPr>
        <w:t xml:space="preserve">Discuta la calidad del experimento, así como posibles ventajas o limitaciones del montaje experimental y busque proponer mejoras sobre dicho montaje para ediciones futuras del curso. Es buena práctica apoyarse en sus gráficas y ecuaciones para discutir los resultados.</w:t>
      </w:r>
    </w:p>
    <w:p w:rsidR="00000000" w:rsidDel="00000000" w:rsidP="00000000" w:rsidRDefault="00000000" w:rsidRPr="00000000" w14:paraId="00000031">
      <w:pPr>
        <w:spacing w:before="29" w:line="248.00000000000006" w:lineRule="auto"/>
        <w:ind w:left="113" w:right="206" w:firstLine="738"/>
        <w:jc w:val="both"/>
        <w:rPr>
          <w:rFonts w:ascii="Times New Roman" w:cs="Times New Roman" w:eastAsia="Times New Roman" w:hAnsi="Times New Roman"/>
          <w:sz w:val="24"/>
          <w:szCs w:val="24"/>
          <w:shd w:fill="c9daf8" w:val="clear"/>
        </w:rPr>
      </w:pPr>
      <w:bookmarkStart w:colFirst="0" w:colLast="0" w:name="_heading=h.5fh77zrnvkci" w:id="2"/>
      <w:bookmarkEnd w:id="2"/>
      <w:r w:rsidDel="00000000" w:rsidR="00000000" w:rsidRPr="00000000">
        <w:rPr>
          <w:rFonts w:ascii="Times New Roman" w:cs="Times New Roman" w:eastAsia="Times New Roman" w:hAnsi="Times New Roman"/>
          <w:sz w:val="24"/>
          <w:szCs w:val="24"/>
          <w:shd w:fill="c9daf8" w:val="clear"/>
          <w:rtl w:val="0"/>
        </w:rPr>
        <w:t xml:space="preserve">Toda magnitud debe estar expresada con su unidad e incertidumbre correspondiente. También puede dividir esta sección en subsecciones si considera que eso le ayuda a organizar mejor el trabajo y le da más claridad.</w:t>
      </w:r>
    </w:p>
    <w:p w:rsidR="00000000" w:rsidDel="00000000" w:rsidP="00000000" w:rsidRDefault="00000000" w:rsidRPr="00000000" w14:paraId="00000032">
      <w:pPr>
        <w:spacing w:before="29" w:line="248.00000000000006" w:lineRule="auto"/>
        <w:ind w:left="113" w:right="206" w:firstLine="738"/>
        <w:jc w:val="both"/>
        <w:rPr>
          <w:rFonts w:ascii="Times New Roman" w:cs="Times New Roman" w:eastAsia="Times New Roman" w:hAnsi="Times New Roman"/>
          <w:sz w:val="24"/>
          <w:szCs w:val="24"/>
          <w:shd w:fill="c9daf8" w:val="clear"/>
        </w:rPr>
      </w:pPr>
      <w:bookmarkStart w:colFirst="0" w:colLast="0" w:name="_heading=h.usxas7cpc4l4" w:id="3"/>
      <w:bookmarkEnd w:id="3"/>
      <w:r w:rsidDel="00000000" w:rsidR="00000000" w:rsidRPr="00000000">
        <w:rPr>
          <w:rtl w:val="0"/>
        </w:rPr>
      </w:r>
    </w:p>
    <w:p w:rsidR="00000000" w:rsidDel="00000000" w:rsidP="00000000" w:rsidRDefault="00000000" w:rsidRPr="00000000" w14:paraId="00000033">
      <w:pPr>
        <w:spacing w:line="240" w:lineRule="auto"/>
        <w:ind w:left="113" w:right="1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c9daf8" w:val="clear"/>
          <w:rtl w:val="0"/>
        </w:rPr>
        <w:t xml:space="preserve">Máxima cantidad de palabras para esta sección: hasta 400 palabras</w:t>
      </w:r>
      <w:r w:rsidDel="00000000" w:rsidR="00000000" w:rsidRPr="00000000">
        <w:rPr>
          <w:rFonts w:ascii="Times New Roman" w:cs="Times New Roman" w:eastAsia="Times New Roman" w:hAnsi="Times New Roman"/>
          <w:sz w:val="24"/>
          <w:szCs w:val="24"/>
          <w:shd w:fill="c9daf8" w:val="clear"/>
          <w:rtl w:val="0"/>
        </w:rPr>
        <w:t xml:space="preserve"> </w:t>
      </w:r>
      <w:r w:rsidDel="00000000" w:rsidR="00000000" w:rsidRPr="00000000">
        <w:rPr>
          <w:rFonts w:ascii="Times New Roman" w:cs="Times New Roman" w:eastAsia="Times New Roman" w:hAnsi="Times New Roman"/>
          <w:sz w:val="24"/>
          <w:szCs w:val="24"/>
          <w:shd w:fill="cfe2f3" w:val="clear"/>
          <w:rtl w:val="0"/>
        </w:rPr>
        <w:t xml:space="preserve">(no necesita alcanzar dicho máximo).</w:t>
      </w:r>
      <w:r w:rsidDel="00000000" w:rsidR="00000000" w:rsidRPr="00000000">
        <w:rPr>
          <w:rtl w:val="0"/>
        </w:rPr>
      </w:r>
    </w:p>
    <w:p w:rsidR="00000000" w:rsidDel="00000000" w:rsidP="00000000" w:rsidRDefault="00000000" w:rsidRPr="00000000" w14:paraId="00000034">
      <w:pPr>
        <w:spacing w:line="240" w:lineRule="auto"/>
        <w:ind w:left="113" w:right="633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Referencias</w:t>
      </w:r>
      <w:r w:rsidDel="00000000" w:rsidR="00000000" w:rsidRPr="00000000">
        <w:rPr>
          <w:rtl w:val="0"/>
        </w:rPr>
      </w:r>
    </w:p>
    <w:p w:rsidR="00000000" w:rsidDel="00000000" w:rsidP="00000000" w:rsidRDefault="00000000" w:rsidRPr="00000000" w14:paraId="00000035">
      <w:pPr>
        <w:spacing w:before="1"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ind w:left="113" w:right="-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ind w:left="113" w:right="-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Serway, R. Física (Tomo II) (1996); 4ta. Edición; McGraw-Hill, México.</w:t>
      </w:r>
    </w:p>
    <w:p w:rsidR="00000000" w:rsidDel="00000000" w:rsidP="00000000" w:rsidRDefault="00000000" w:rsidRPr="00000000" w14:paraId="00000038">
      <w:pPr>
        <w:spacing w:line="240" w:lineRule="auto"/>
        <w:ind w:left="113" w:right="-40" w:firstLine="0"/>
        <w:jc w:val="both"/>
        <w:rPr>
          <w:rFonts w:ascii="Times New Roman" w:cs="Times New Roman" w:eastAsia="Times New Roman" w:hAnsi="Times New Roman"/>
          <w:color w:val="212121"/>
          <w:sz w:val="24"/>
          <w:szCs w:val="24"/>
        </w:rPr>
      </w:pPr>
      <w:r w:rsidDel="00000000" w:rsidR="00000000" w:rsidRPr="00000000">
        <w:rPr>
          <w:rtl w:val="0"/>
        </w:rPr>
      </w:r>
    </w:p>
    <w:p w:rsidR="00000000" w:rsidDel="00000000" w:rsidP="00000000" w:rsidRDefault="00000000" w:rsidRPr="00000000" w14:paraId="00000039">
      <w:pPr>
        <w:spacing w:line="240" w:lineRule="auto"/>
        <w:ind w:left="113" w:right="-40" w:firstLine="0"/>
        <w:jc w:val="both"/>
        <w:rPr/>
      </w:pPr>
      <w:r w:rsidDel="00000000" w:rsidR="00000000" w:rsidRPr="00000000">
        <w:rPr>
          <w:rFonts w:ascii="Times New Roman" w:cs="Times New Roman" w:eastAsia="Times New Roman" w:hAnsi="Times New Roman"/>
          <w:sz w:val="24"/>
          <w:szCs w:val="24"/>
          <w:rtl w:val="0"/>
        </w:rPr>
        <w:t xml:space="preserve">[2] Asimov, I. (1987) Enciclopedia Biográfica de Ciencia y Tecnología 1, 2da. Edición; Alianza Editorial; Madrid.</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MlD4ViS192qcnyu9wl1CIBaFzA==">AMUW2mUtaCJF1botNRbRuzFtzcz/hJt4D/uc4/9TwSJYxc3HgK78esXVvOyiZQyUjRzNYMrUsqmTwXcJaF6BikHtXYFp9ZMkFlgjPwDPW2UdZhAJocXYcwvWNutmLGrw4+bZAwLOooY8+9HaMRlKbGX/1RRaFPzp+z+AV9VSc7smb6Y+stL9hiA=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2021-09-21T13:46:00Z</dcterms:created>
  <dc:creator>Eduardo</dc:creator>
</cp:coreProperties>
</file>